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6898" w:rsidRPr="001844EC" w:rsidRDefault="00676898" w:rsidP="001844EC">
      <w:pPr>
        <w:pStyle w:val="30"/>
        <w:shd w:val="clear" w:color="auto" w:fill="auto"/>
        <w:spacing w:line="240" w:lineRule="auto"/>
        <w:rPr>
          <w:sz w:val="28"/>
          <w:szCs w:val="28"/>
        </w:rPr>
      </w:pPr>
      <w:r w:rsidRPr="001844EC">
        <w:rPr>
          <w:sz w:val="28"/>
          <w:szCs w:val="28"/>
        </w:rPr>
        <w:t xml:space="preserve">В. Ф. </w:t>
      </w:r>
      <w:proofErr w:type="spellStart"/>
      <w:r w:rsidRPr="001844EC">
        <w:rPr>
          <w:sz w:val="28"/>
          <w:szCs w:val="28"/>
        </w:rPr>
        <w:t>Невлад</w:t>
      </w:r>
      <w:proofErr w:type="spellEnd"/>
      <w:r w:rsidRPr="001844EC">
        <w:rPr>
          <w:sz w:val="28"/>
          <w:szCs w:val="28"/>
        </w:rPr>
        <w:t>,</w:t>
      </w:r>
    </w:p>
    <w:p w:rsidR="00676898" w:rsidRPr="001844EC" w:rsidRDefault="00676898" w:rsidP="001844EC">
      <w:pPr>
        <w:pStyle w:val="40"/>
        <w:shd w:val="clear" w:color="auto" w:fill="auto"/>
        <w:spacing w:line="240" w:lineRule="auto"/>
        <w:rPr>
          <w:sz w:val="28"/>
          <w:szCs w:val="28"/>
        </w:rPr>
      </w:pPr>
      <w:proofErr w:type="spellStart"/>
      <w:r w:rsidRPr="001844EC">
        <w:rPr>
          <w:sz w:val="28"/>
          <w:szCs w:val="28"/>
        </w:rPr>
        <w:t>здобувач</w:t>
      </w:r>
      <w:proofErr w:type="spellEnd"/>
      <w:r w:rsidRPr="001844EC">
        <w:rPr>
          <w:sz w:val="28"/>
          <w:szCs w:val="28"/>
        </w:rPr>
        <w:t>,</w:t>
      </w:r>
    </w:p>
    <w:p w:rsidR="00676898" w:rsidRPr="001844EC" w:rsidRDefault="00676898" w:rsidP="001844EC">
      <w:pPr>
        <w:pStyle w:val="40"/>
        <w:shd w:val="clear" w:color="auto" w:fill="auto"/>
        <w:spacing w:after="135" w:line="240" w:lineRule="auto"/>
        <w:rPr>
          <w:sz w:val="28"/>
          <w:szCs w:val="28"/>
        </w:rPr>
      </w:pPr>
      <w:r w:rsidRPr="001844EC">
        <w:rPr>
          <w:sz w:val="28"/>
          <w:szCs w:val="28"/>
        </w:rPr>
        <w:t>ННЦ «</w:t>
      </w:r>
      <w:proofErr w:type="spellStart"/>
      <w:r w:rsidRPr="001844EC">
        <w:rPr>
          <w:sz w:val="28"/>
          <w:szCs w:val="28"/>
        </w:rPr>
        <w:t>Інститут</w:t>
      </w:r>
      <w:proofErr w:type="spellEnd"/>
      <w:r w:rsidRPr="001844EC">
        <w:rPr>
          <w:sz w:val="28"/>
          <w:szCs w:val="28"/>
        </w:rPr>
        <w:t xml:space="preserve"> </w:t>
      </w:r>
      <w:proofErr w:type="spellStart"/>
      <w:r w:rsidRPr="001844EC">
        <w:rPr>
          <w:sz w:val="28"/>
          <w:szCs w:val="28"/>
        </w:rPr>
        <w:t>аграрної</w:t>
      </w:r>
      <w:proofErr w:type="spellEnd"/>
      <w:r w:rsidRPr="001844EC">
        <w:rPr>
          <w:sz w:val="28"/>
          <w:szCs w:val="28"/>
        </w:rPr>
        <w:t xml:space="preserve"> </w:t>
      </w:r>
      <w:proofErr w:type="spellStart"/>
      <w:r w:rsidRPr="001844EC">
        <w:rPr>
          <w:sz w:val="28"/>
          <w:szCs w:val="28"/>
        </w:rPr>
        <w:t>економіки</w:t>
      </w:r>
      <w:proofErr w:type="spellEnd"/>
      <w:r w:rsidRPr="001844EC">
        <w:rPr>
          <w:sz w:val="28"/>
          <w:szCs w:val="28"/>
        </w:rPr>
        <w:t>»</w:t>
      </w:r>
    </w:p>
    <w:p w:rsidR="00676898" w:rsidRPr="001844EC" w:rsidRDefault="00676898" w:rsidP="001844EC">
      <w:pPr>
        <w:pStyle w:val="50"/>
        <w:shd w:val="clear" w:color="auto" w:fill="auto"/>
        <w:spacing w:before="0" w:line="240" w:lineRule="auto"/>
        <w:ind w:left="100"/>
        <w:jc w:val="center"/>
        <w:rPr>
          <w:sz w:val="28"/>
          <w:szCs w:val="28"/>
        </w:rPr>
      </w:pPr>
      <w:r w:rsidRPr="001844EC">
        <w:rPr>
          <w:sz w:val="28"/>
          <w:szCs w:val="28"/>
        </w:rPr>
        <w:t xml:space="preserve">ПРОБЛЕМА ВІДНОВЛЕННЯ РАЦІОНАЛЬНИХ </w:t>
      </w:r>
      <w:proofErr w:type="gramStart"/>
      <w:r w:rsidRPr="001844EC">
        <w:rPr>
          <w:sz w:val="28"/>
          <w:szCs w:val="28"/>
        </w:rPr>
        <w:t>ПОС</w:t>
      </w:r>
      <w:proofErr w:type="gramEnd"/>
      <w:r w:rsidRPr="001844EC">
        <w:rPr>
          <w:sz w:val="28"/>
          <w:szCs w:val="28"/>
        </w:rPr>
        <w:t>ІВНИХ ПЛОЩ СОНЯШНИКУ В СТЕПОВІЙ ЗОНІ</w:t>
      </w:r>
    </w:p>
    <w:p w:rsidR="00676898" w:rsidRPr="001844EC" w:rsidRDefault="00676898" w:rsidP="001844EC">
      <w:pPr>
        <w:pStyle w:val="2"/>
        <w:shd w:val="clear" w:color="auto" w:fill="auto"/>
        <w:spacing w:line="240" w:lineRule="auto"/>
        <w:ind w:left="20" w:right="20" w:firstLine="300"/>
        <w:rPr>
          <w:sz w:val="28"/>
          <w:szCs w:val="28"/>
        </w:rPr>
      </w:pPr>
      <w:proofErr w:type="spellStart"/>
      <w:r w:rsidRPr="001844EC">
        <w:rPr>
          <w:sz w:val="28"/>
          <w:szCs w:val="28"/>
        </w:rPr>
        <w:t>Недоліки</w:t>
      </w:r>
      <w:proofErr w:type="spellEnd"/>
      <w:r w:rsidRPr="001844EC">
        <w:rPr>
          <w:sz w:val="28"/>
          <w:szCs w:val="28"/>
        </w:rPr>
        <w:t xml:space="preserve"> в </w:t>
      </w:r>
      <w:proofErr w:type="spellStart"/>
      <w:r w:rsidRPr="001844EC">
        <w:rPr>
          <w:sz w:val="28"/>
          <w:szCs w:val="28"/>
        </w:rPr>
        <w:t>організаційно-економічному</w:t>
      </w:r>
      <w:proofErr w:type="spellEnd"/>
      <w:r w:rsidRPr="001844EC">
        <w:rPr>
          <w:sz w:val="28"/>
          <w:szCs w:val="28"/>
        </w:rPr>
        <w:t xml:space="preserve"> </w:t>
      </w:r>
      <w:proofErr w:type="spellStart"/>
      <w:r w:rsidRPr="001844EC">
        <w:rPr>
          <w:sz w:val="28"/>
          <w:szCs w:val="28"/>
        </w:rPr>
        <w:t>облаштуванні</w:t>
      </w:r>
      <w:proofErr w:type="spellEnd"/>
      <w:r w:rsidRPr="001844EC">
        <w:rPr>
          <w:sz w:val="28"/>
          <w:szCs w:val="28"/>
        </w:rPr>
        <w:t xml:space="preserve"> </w:t>
      </w:r>
      <w:proofErr w:type="spellStart"/>
      <w:r w:rsidRPr="001844EC">
        <w:rPr>
          <w:sz w:val="28"/>
          <w:szCs w:val="28"/>
        </w:rPr>
        <w:t>сільського</w:t>
      </w:r>
      <w:proofErr w:type="spellEnd"/>
      <w:r w:rsidRPr="001844EC">
        <w:rPr>
          <w:sz w:val="28"/>
          <w:szCs w:val="28"/>
        </w:rPr>
        <w:t xml:space="preserve"> </w:t>
      </w:r>
      <w:proofErr w:type="spellStart"/>
      <w:r w:rsidRPr="001844EC">
        <w:rPr>
          <w:sz w:val="28"/>
          <w:szCs w:val="28"/>
        </w:rPr>
        <w:t>господарства</w:t>
      </w:r>
      <w:proofErr w:type="spellEnd"/>
      <w:r w:rsidRPr="001844EC">
        <w:rPr>
          <w:sz w:val="28"/>
          <w:szCs w:val="28"/>
        </w:rPr>
        <w:t xml:space="preserve"> і особливо </w:t>
      </w:r>
      <w:proofErr w:type="spellStart"/>
      <w:r w:rsidRPr="001844EC">
        <w:rPr>
          <w:sz w:val="28"/>
          <w:szCs w:val="28"/>
        </w:rPr>
        <w:t>рослинництва</w:t>
      </w:r>
      <w:proofErr w:type="spellEnd"/>
      <w:r w:rsidRPr="001844EC">
        <w:rPr>
          <w:sz w:val="28"/>
          <w:szCs w:val="28"/>
        </w:rPr>
        <w:t xml:space="preserve"> за роки </w:t>
      </w:r>
      <w:proofErr w:type="spellStart"/>
      <w:r w:rsidRPr="001844EC">
        <w:rPr>
          <w:sz w:val="28"/>
          <w:szCs w:val="28"/>
        </w:rPr>
        <w:t>перебудови</w:t>
      </w:r>
      <w:proofErr w:type="spellEnd"/>
      <w:r w:rsidRPr="001844EC">
        <w:rPr>
          <w:sz w:val="28"/>
          <w:szCs w:val="28"/>
        </w:rPr>
        <w:t xml:space="preserve"> і </w:t>
      </w:r>
      <w:proofErr w:type="spellStart"/>
      <w:r w:rsidRPr="001844EC">
        <w:rPr>
          <w:sz w:val="28"/>
          <w:szCs w:val="28"/>
        </w:rPr>
        <w:t>розрухи</w:t>
      </w:r>
      <w:proofErr w:type="spellEnd"/>
      <w:r w:rsidRPr="001844EC">
        <w:rPr>
          <w:sz w:val="28"/>
          <w:szCs w:val="28"/>
        </w:rPr>
        <w:t xml:space="preserve"> </w:t>
      </w:r>
      <w:proofErr w:type="spellStart"/>
      <w:r w:rsidRPr="001844EC">
        <w:rPr>
          <w:sz w:val="28"/>
          <w:szCs w:val="28"/>
        </w:rPr>
        <w:t>полягають</w:t>
      </w:r>
      <w:proofErr w:type="spellEnd"/>
      <w:r w:rsidRPr="001844EC">
        <w:rPr>
          <w:sz w:val="28"/>
          <w:szCs w:val="28"/>
        </w:rPr>
        <w:t xml:space="preserve"> у тому, </w:t>
      </w:r>
      <w:proofErr w:type="spellStart"/>
      <w:r w:rsidRPr="001844EC">
        <w:rPr>
          <w:sz w:val="28"/>
          <w:szCs w:val="28"/>
        </w:rPr>
        <w:t>що</w:t>
      </w:r>
      <w:proofErr w:type="spellEnd"/>
      <w:r w:rsidRPr="001844EC">
        <w:rPr>
          <w:sz w:val="28"/>
          <w:szCs w:val="28"/>
        </w:rPr>
        <w:t xml:space="preserve"> </w:t>
      </w:r>
      <w:proofErr w:type="spellStart"/>
      <w:r w:rsidRPr="001844EC">
        <w:rPr>
          <w:sz w:val="28"/>
          <w:szCs w:val="28"/>
        </w:rPr>
        <w:t>галузь</w:t>
      </w:r>
      <w:proofErr w:type="spellEnd"/>
      <w:r w:rsidRPr="001844EC">
        <w:rPr>
          <w:sz w:val="28"/>
          <w:szCs w:val="28"/>
        </w:rPr>
        <w:t xml:space="preserve"> </w:t>
      </w:r>
      <w:proofErr w:type="spellStart"/>
      <w:r w:rsidRPr="001844EC">
        <w:rPr>
          <w:sz w:val="28"/>
          <w:szCs w:val="28"/>
        </w:rPr>
        <w:t>втратила</w:t>
      </w:r>
      <w:proofErr w:type="spellEnd"/>
      <w:r w:rsidRPr="001844EC">
        <w:rPr>
          <w:sz w:val="28"/>
          <w:szCs w:val="28"/>
        </w:rPr>
        <w:t xml:space="preserve"> </w:t>
      </w:r>
      <w:proofErr w:type="spellStart"/>
      <w:r w:rsidRPr="001844EC">
        <w:rPr>
          <w:sz w:val="28"/>
          <w:szCs w:val="28"/>
        </w:rPr>
        <w:t>науково</w:t>
      </w:r>
      <w:proofErr w:type="spellEnd"/>
      <w:r w:rsidRPr="001844EC">
        <w:rPr>
          <w:sz w:val="28"/>
          <w:szCs w:val="28"/>
        </w:rPr>
        <w:t xml:space="preserve"> </w:t>
      </w:r>
      <w:proofErr w:type="spellStart"/>
      <w:r w:rsidRPr="001844EC">
        <w:rPr>
          <w:sz w:val="28"/>
          <w:szCs w:val="28"/>
        </w:rPr>
        <w:t>обгрунтовані</w:t>
      </w:r>
      <w:proofErr w:type="spellEnd"/>
      <w:r w:rsidRPr="001844EC">
        <w:rPr>
          <w:sz w:val="28"/>
          <w:szCs w:val="28"/>
        </w:rPr>
        <w:t xml:space="preserve"> </w:t>
      </w:r>
      <w:proofErr w:type="spellStart"/>
      <w:r w:rsidRPr="001844EC">
        <w:rPr>
          <w:sz w:val="28"/>
          <w:szCs w:val="28"/>
        </w:rPr>
        <w:t>орієнтири</w:t>
      </w:r>
      <w:proofErr w:type="spellEnd"/>
      <w:r w:rsidRPr="001844EC">
        <w:rPr>
          <w:sz w:val="28"/>
          <w:szCs w:val="28"/>
        </w:rPr>
        <w:t xml:space="preserve">, </w:t>
      </w:r>
      <w:proofErr w:type="spellStart"/>
      <w:r w:rsidRPr="001844EC">
        <w:rPr>
          <w:sz w:val="28"/>
          <w:szCs w:val="28"/>
        </w:rPr>
        <w:t>розроблені</w:t>
      </w:r>
      <w:proofErr w:type="spellEnd"/>
      <w:r w:rsidRPr="001844EC">
        <w:rPr>
          <w:sz w:val="28"/>
          <w:szCs w:val="28"/>
        </w:rPr>
        <w:t xml:space="preserve"> </w:t>
      </w:r>
      <w:proofErr w:type="spellStart"/>
      <w:r w:rsidRPr="001844EC">
        <w:rPr>
          <w:sz w:val="28"/>
          <w:szCs w:val="28"/>
        </w:rPr>
        <w:t>вченими</w:t>
      </w:r>
      <w:proofErr w:type="spellEnd"/>
      <w:r w:rsidRPr="001844EC">
        <w:rPr>
          <w:sz w:val="28"/>
          <w:szCs w:val="28"/>
        </w:rPr>
        <w:t xml:space="preserve"> і </w:t>
      </w:r>
      <w:proofErr w:type="spellStart"/>
      <w:r w:rsidRPr="001844EC">
        <w:rPr>
          <w:sz w:val="28"/>
          <w:szCs w:val="28"/>
        </w:rPr>
        <w:t>впроваджені</w:t>
      </w:r>
      <w:proofErr w:type="spellEnd"/>
      <w:r w:rsidRPr="001844EC">
        <w:rPr>
          <w:sz w:val="28"/>
          <w:szCs w:val="28"/>
        </w:rPr>
        <w:t xml:space="preserve"> у </w:t>
      </w:r>
      <w:proofErr w:type="spellStart"/>
      <w:r w:rsidRPr="001844EC">
        <w:rPr>
          <w:sz w:val="28"/>
          <w:szCs w:val="28"/>
        </w:rPr>
        <w:t>виробництво</w:t>
      </w:r>
      <w:proofErr w:type="spellEnd"/>
      <w:r w:rsidRPr="001844EC">
        <w:rPr>
          <w:sz w:val="28"/>
          <w:szCs w:val="28"/>
        </w:rPr>
        <w:t xml:space="preserve"> за </w:t>
      </w:r>
      <w:proofErr w:type="spellStart"/>
      <w:r w:rsidRPr="001844EC">
        <w:rPr>
          <w:sz w:val="28"/>
          <w:szCs w:val="28"/>
        </w:rPr>
        <w:t>часів</w:t>
      </w:r>
      <w:proofErr w:type="spellEnd"/>
      <w:r w:rsidRPr="001844EC">
        <w:rPr>
          <w:sz w:val="28"/>
          <w:szCs w:val="28"/>
        </w:rPr>
        <w:t xml:space="preserve"> </w:t>
      </w:r>
      <w:proofErr w:type="spellStart"/>
      <w:r w:rsidRPr="001844EC">
        <w:rPr>
          <w:sz w:val="28"/>
          <w:szCs w:val="28"/>
        </w:rPr>
        <w:t>радянської</w:t>
      </w:r>
      <w:proofErr w:type="spellEnd"/>
      <w:r w:rsidRPr="001844EC">
        <w:rPr>
          <w:sz w:val="28"/>
          <w:szCs w:val="28"/>
        </w:rPr>
        <w:t xml:space="preserve"> </w:t>
      </w:r>
      <w:proofErr w:type="spellStart"/>
      <w:r w:rsidRPr="001844EC">
        <w:rPr>
          <w:sz w:val="28"/>
          <w:szCs w:val="28"/>
        </w:rPr>
        <w:t>влади</w:t>
      </w:r>
      <w:proofErr w:type="spellEnd"/>
      <w:r w:rsidRPr="001844EC">
        <w:rPr>
          <w:sz w:val="28"/>
          <w:szCs w:val="28"/>
        </w:rPr>
        <w:t xml:space="preserve"> і </w:t>
      </w:r>
      <w:proofErr w:type="spellStart"/>
      <w:r w:rsidRPr="001844EC">
        <w:rPr>
          <w:sz w:val="28"/>
          <w:szCs w:val="28"/>
        </w:rPr>
        <w:t>набула</w:t>
      </w:r>
      <w:proofErr w:type="spellEnd"/>
      <w:r w:rsidRPr="001844EC">
        <w:rPr>
          <w:sz w:val="28"/>
          <w:szCs w:val="28"/>
        </w:rPr>
        <w:t xml:space="preserve"> хаотичного, </w:t>
      </w:r>
      <w:proofErr w:type="spellStart"/>
      <w:r w:rsidRPr="001844EC">
        <w:rPr>
          <w:sz w:val="28"/>
          <w:szCs w:val="28"/>
        </w:rPr>
        <w:t>переважно</w:t>
      </w:r>
      <w:proofErr w:type="spellEnd"/>
      <w:r w:rsidRPr="001844EC">
        <w:rPr>
          <w:sz w:val="28"/>
          <w:szCs w:val="28"/>
        </w:rPr>
        <w:t xml:space="preserve"> </w:t>
      </w:r>
      <w:proofErr w:type="spellStart"/>
      <w:proofErr w:type="gramStart"/>
      <w:r w:rsidRPr="001844EC">
        <w:rPr>
          <w:sz w:val="28"/>
          <w:szCs w:val="28"/>
        </w:rPr>
        <w:t>кон’юнктурного</w:t>
      </w:r>
      <w:proofErr w:type="spellEnd"/>
      <w:proofErr w:type="gramEnd"/>
      <w:r w:rsidRPr="001844EC">
        <w:rPr>
          <w:sz w:val="28"/>
          <w:szCs w:val="28"/>
        </w:rPr>
        <w:t xml:space="preserve">, характеру. </w:t>
      </w:r>
      <w:proofErr w:type="spellStart"/>
      <w:r w:rsidRPr="001844EC">
        <w:rPr>
          <w:sz w:val="28"/>
          <w:szCs w:val="28"/>
        </w:rPr>
        <w:t>Зруйновані</w:t>
      </w:r>
      <w:proofErr w:type="spellEnd"/>
      <w:r w:rsidRPr="001844EC">
        <w:rPr>
          <w:sz w:val="28"/>
          <w:szCs w:val="28"/>
        </w:rPr>
        <w:t xml:space="preserve"> </w:t>
      </w:r>
      <w:proofErr w:type="spellStart"/>
      <w:r w:rsidRPr="001844EC">
        <w:rPr>
          <w:sz w:val="28"/>
          <w:szCs w:val="28"/>
        </w:rPr>
        <w:t>канонічні</w:t>
      </w:r>
      <w:proofErr w:type="spellEnd"/>
      <w:r w:rsidRPr="001844EC">
        <w:rPr>
          <w:sz w:val="28"/>
          <w:szCs w:val="28"/>
        </w:rPr>
        <w:t xml:space="preserve"> </w:t>
      </w:r>
      <w:proofErr w:type="spellStart"/>
      <w:r w:rsidRPr="001844EC">
        <w:rPr>
          <w:sz w:val="28"/>
          <w:szCs w:val="28"/>
        </w:rPr>
        <w:t>основи</w:t>
      </w:r>
      <w:proofErr w:type="spellEnd"/>
      <w:r w:rsidRPr="001844EC">
        <w:rPr>
          <w:sz w:val="28"/>
          <w:szCs w:val="28"/>
        </w:rPr>
        <w:t xml:space="preserve"> </w:t>
      </w:r>
      <w:proofErr w:type="spellStart"/>
      <w:r w:rsidRPr="001844EC">
        <w:rPr>
          <w:sz w:val="28"/>
          <w:szCs w:val="28"/>
        </w:rPr>
        <w:t>агротехніки</w:t>
      </w:r>
      <w:proofErr w:type="spellEnd"/>
      <w:r w:rsidRPr="001844EC">
        <w:rPr>
          <w:sz w:val="28"/>
          <w:szCs w:val="28"/>
        </w:rPr>
        <w:t xml:space="preserve">: </w:t>
      </w:r>
      <w:proofErr w:type="spellStart"/>
      <w:r w:rsidRPr="001844EC">
        <w:rPr>
          <w:sz w:val="28"/>
          <w:szCs w:val="28"/>
        </w:rPr>
        <w:t>науково</w:t>
      </w:r>
      <w:proofErr w:type="spellEnd"/>
      <w:r w:rsidRPr="001844EC">
        <w:rPr>
          <w:sz w:val="28"/>
          <w:szCs w:val="28"/>
        </w:rPr>
        <w:t xml:space="preserve"> </w:t>
      </w:r>
      <w:proofErr w:type="spellStart"/>
      <w:r w:rsidRPr="001844EC">
        <w:rPr>
          <w:sz w:val="28"/>
          <w:szCs w:val="28"/>
        </w:rPr>
        <w:t>обгрунтовані</w:t>
      </w:r>
      <w:proofErr w:type="spellEnd"/>
      <w:r w:rsidRPr="001844EC">
        <w:rPr>
          <w:sz w:val="28"/>
          <w:szCs w:val="28"/>
        </w:rPr>
        <w:t xml:space="preserve"> </w:t>
      </w:r>
      <w:proofErr w:type="spellStart"/>
      <w:r w:rsidRPr="001844EC">
        <w:rPr>
          <w:sz w:val="28"/>
          <w:szCs w:val="28"/>
        </w:rPr>
        <w:t>сівозміни</w:t>
      </w:r>
      <w:proofErr w:type="spellEnd"/>
      <w:r w:rsidRPr="001844EC">
        <w:rPr>
          <w:sz w:val="28"/>
          <w:szCs w:val="28"/>
        </w:rPr>
        <w:t xml:space="preserve">, система </w:t>
      </w:r>
      <w:proofErr w:type="spellStart"/>
      <w:r w:rsidRPr="001844EC">
        <w:rPr>
          <w:sz w:val="28"/>
          <w:szCs w:val="28"/>
        </w:rPr>
        <w:t>удобрення</w:t>
      </w:r>
      <w:proofErr w:type="spellEnd"/>
      <w:r w:rsidRPr="001844EC">
        <w:rPr>
          <w:sz w:val="28"/>
          <w:szCs w:val="28"/>
        </w:rPr>
        <w:t xml:space="preserve"> </w:t>
      </w:r>
      <w:proofErr w:type="spellStart"/>
      <w:r w:rsidRPr="001844EC">
        <w:rPr>
          <w:sz w:val="28"/>
          <w:szCs w:val="28"/>
        </w:rPr>
        <w:t>полі</w:t>
      </w:r>
      <w:proofErr w:type="gramStart"/>
      <w:r w:rsidRPr="001844EC">
        <w:rPr>
          <w:sz w:val="28"/>
          <w:szCs w:val="28"/>
        </w:rPr>
        <w:t>в</w:t>
      </w:r>
      <w:proofErr w:type="spellEnd"/>
      <w:proofErr w:type="gramEnd"/>
      <w:r w:rsidRPr="001844EC">
        <w:rPr>
          <w:sz w:val="28"/>
          <w:szCs w:val="28"/>
        </w:rPr>
        <w:t xml:space="preserve">, система </w:t>
      </w:r>
      <w:proofErr w:type="spellStart"/>
      <w:r w:rsidRPr="001844EC">
        <w:rPr>
          <w:sz w:val="28"/>
          <w:szCs w:val="28"/>
        </w:rPr>
        <w:t>захисту</w:t>
      </w:r>
      <w:proofErr w:type="spellEnd"/>
      <w:r w:rsidRPr="001844EC">
        <w:rPr>
          <w:sz w:val="28"/>
          <w:szCs w:val="28"/>
        </w:rPr>
        <w:t xml:space="preserve"> </w:t>
      </w:r>
      <w:proofErr w:type="spellStart"/>
      <w:r w:rsidRPr="001844EC">
        <w:rPr>
          <w:sz w:val="28"/>
          <w:szCs w:val="28"/>
        </w:rPr>
        <w:t>рослин</w:t>
      </w:r>
      <w:proofErr w:type="spellEnd"/>
      <w:r w:rsidRPr="001844EC">
        <w:rPr>
          <w:sz w:val="28"/>
          <w:szCs w:val="28"/>
        </w:rPr>
        <w:t xml:space="preserve"> </w:t>
      </w:r>
      <w:proofErr w:type="spellStart"/>
      <w:r w:rsidRPr="001844EC">
        <w:rPr>
          <w:sz w:val="28"/>
          <w:szCs w:val="28"/>
        </w:rPr>
        <w:t>від</w:t>
      </w:r>
      <w:proofErr w:type="spellEnd"/>
      <w:r w:rsidRPr="001844EC">
        <w:rPr>
          <w:sz w:val="28"/>
          <w:szCs w:val="28"/>
        </w:rPr>
        <w:t xml:space="preserve"> </w:t>
      </w:r>
      <w:proofErr w:type="spellStart"/>
      <w:r w:rsidRPr="001844EC">
        <w:rPr>
          <w:sz w:val="28"/>
          <w:szCs w:val="28"/>
        </w:rPr>
        <w:t>шкідників</w:t>
      </w:r>
      <w:proofErr w:type="spellEnd"/>
      <w:r w:rsidRPr="001844EC">
        <w:rPr>
          <w:sz w:val="28"/>
          <w:szCs w:val="28"/>
        </w:rPr>
        <w:t xml:space="preserve"> і хво</w:t>
      </w:r>
      <w:r w:rsidRPr="001844EC">
        <w:rPr>
          <w:sz w:val="28"/>
          <w:szCs w:val="28"/>
        </w:rPr>
        <w:softHyphen/>
        <w:t xml:space="preserve">роб, </w:t>
      </w:r>
      <w:proofErr w:type="spellStart"/>
      <w:r w:rsidRPr="001844EC">
        <w:rPr>
          <w:sz w:val="28"/>
          <w:szCs w:val="28"/>
        </w:rPr>
        <w:t>втрачені</w:t>
      </w:r>
      <w:proofErr w:type="spellEnd"/>
      <w:r w:rsidRPr="001844EC">
        <w:rPr>
          <w:sz w:val="28"/>
          <w:szCs w:val="28"/>
        </w:rPr>
        <w:t xml:space="preserve"> </w:t>
      </w:r>
      <w:proofErr w:type="spellStart"/>
      <w:r w:rsidRPr="001844EC">
        <w:rPr>
          <w:sz w:val="28"/>
          <w:szCs w:val="28"/>
        </w:rPr>
        <w:t>індустріальні</w:t>
      </w:r>
      <w:proofErr w:type="spellEnd"/>
      <w:r w:rsidRPr="001844EC">
        <w:rPr>
          <w:sz w:val="28"/>
          <w:szCs w:val="28"/>
        </w:rPr>
        <w:t xml:space="preserve"> й </w:t>
      </w:r>
      <w:proofErr w:type="spellStart"/>
      <w:r w:rsidRPr="001844EC">
        <w:rPr>
          <w:sz w:val="28"/>
          <w:szCs w:val="28"/>
        </w:rPr>
        <w:t>інтенсивні</w:t>
      </w:r>
      <w:proofErr w:type="spellEnd"/>
      <w:r w:rsidRPr="001844EC">
        <w:rPr>
          <w:sz w:val="28"/>
          <w:szCs w:val="28"/>
        </w:rPr>
        <w:t xml:space="preserve"> </w:t>
      </w:r>
      <w:proofErr w:type="spellStart"/>
      <w:r w:rsidRPr="001844EC">
        <w:rPr>
          <w:sz w:val="28"/>
          <w:szCs w:val="28"/>
        </w:rPr>
        <w:t>технології</w:t>
      </w:r>
      <w:proofErr w:type="spellEnd"/>
      <w:r w:rsidRPr="001844EC">
        <w:rPr>
          <w:sz w:val="28"/>
          <w:szCs w:val="28"/>
        </w:rPr>
        <w:t>.</w:t>
      </w:r>
    </w:p>
    <w:p w:rsidR="00676898" w:rsidRPr="001844EC" w:rsidRDefault="00676898" w:rsidP="001844EC">
      <w:pPr>
        <w:pStyle w:val="2"/>
        <w:shd w:val="clear" w:color="auto" w:fill="auto"/>
        <w:spacing w:line="240" w:lineRule="auto"/>
        <w:ind w:left="20" w:right="20" w:firstLine="300"/>
        <w:rPr>
          <w:sz w:val="28"/>
          <w:szCs w:val="28"/>
        </w:rPr>
      </w:pPr>
      <w:r w:rsidRPr="001844EC">
        <w:rPr>
          <w:sz w:val="28"/>
          <w:szCs w:val="28"/>
        </w:rPr>
        <w:t xml:space="preserve">В </w:t>
      </w:r>
      <w:proofErr w:type="spellStart"/>
      <w:r w:rsidRPr="001844EC">
        <w:rPr>
          <w:sz w:val="28"/>
          <w:szCs w:val="28"/>
        </w:rPr>
        <w:t>переважній</w:t>
      </w:r>
      <w:proofErr w:type="spellEnd"/>
      <w:r w:rsidRPr="001844EC">
        <w:rPr>
          <w:sz w:val="28"/>
          <w:szCs w:val="28"/>
        </w:rPr>
        <w:t xml:space="preserve"> </w:t>
      </w:r>
      <w:proofErr w:type="spellStart"/>
      <w:r w:rsidRPr="001844EC">
        <w:rPr>
          <w:sz w:val="28"/>
          <w:szCs w:val="28"/>
        </w:rPr>
        <w:t>більшості</w:t>
      </w:r>
      <w:proofErr w:type="spellEnd"/>
      <w:r w:rsidRPr="001844EC">
        <w:rPr>
          <w:sz w:val="28"/>
          <w:szCs w:val="28"/>
        </w:rPr>
        <w:t xml:space="preserve"> </w:t>
      </w:r>
      <w:proofErr w:type="spellStart"/>
      <w:r w:rsidRPr="001844EC">
        <w:rPr>
          <w:sz w:val="28"/>
          <w:szCs w:val="28"/>
        </w:rPr>
        <w:t>знищена</w:t>
      </w:r>
      <w:proofErr w:type="spellEnd"/>
      <w:r w:rsidRPr="001844EC">
        <w:rPr>
          <w:sz w:val="28"/>
          <w:szCs w:val="28"/>
        </w:rPr>
        <w:t xml:space="preserve">, створена </w:t>
      </w:r>
      <w:proofErr w:type="spellStart"/>
      <w:r w:rsidRPr="001844EC">
        <w:rPr>
          <w:sz w:val="28"/>
          <w:szCs w:val="28"/>
        </w:rPr>
        <w:t>свого</w:t>
      </w:r>
      <w:proofErr w:type="spellEnd"/>
      <w:r w:rsidRPr="001844EC">
        <w:rPr>
          <w:sz w:val="28"/>
          <w:szCs w:val="28"/>
        </w:rPr>
        <w:t xml:space="preserve"> часу, оптимальна </w:t>
      </w:r>
      <w:proofErr w:type="spellStart"/>
      <w:r w:rsidRPr="001844EC">
        <w:rPr>
          <w:sz w:val="28"/>
          <w:szCs w:val="28"/>
        </w:rPr>
        <w:t>концентрація</w:t>
      </w:r>
      <w:proofErr w:type="spellEnd"/>
      <w:r w:rsidRPr="001844EC">
        <w:rPr>
          <w:sz w:val="28"/>
          <w:szCs w:val="28"/>
        </w:rPr>
        <w:t xml:space="preserve"> і </w:t>
      </w:r>
      <w:proofErr w:type="spellStart"/>
      <w:r w:rsidRPr="001844EC">
        <w:rPr>
          <w:sz w:val="28"/>
          <w:szCs w:val="28"/>
        </w:rPr>
        <w:t>спеціалізація</w:t>
      </w:r>
      <w:proofErr w:type="spellEnd"/>
      <w:r w:rsidRPr="001844EC">
        <w:rPr>
          <w:sz w:val="28"/>
          <w:szCs w:val="28"/>
        </w:rPr>
        <w:t xml:space="preserve"> і, як </w:t>
      </w:r>
      <w:proofErr w:type="spellStart"/>
      <w:r w:rsidRPr="001844EC">
        <w:rPr>
          <w:sz w:val="28"/>
          <w:szCs w:val="28"/>
        </w:rPr>
        <w:t>наслідок</w:t>
      </w:r>
      <w:proofErr w:type="spellEnd"/>
      <w:r w:rsidRPr="001844EC">
        <w:rPr>
          <w:sz w:val="28"/>
          <w:szCs w:val="28"/>
        </w:rPr>
        <w:t xml:space="preserve">, </w:t>
      </w:r>
      <w:proofErr w:type="spellStart"/>
      <w:r w:rsidRPr="001844EC">
        <w:rPr>
          <w:sz w:val="28"/>
          <w:szCs w:val="28"/>
        </w:rPr>
        <w:t>зникли</w:t>
      </w:r>
      <w:proofErr w:type="spellEnd"/>
      <w:r w:rsidRPr="001844EC">
        <w:rPr>
          <w:sz w:val="28"/>
          <w:szCs w:val="28"/>
        </w:rPr>
        <w:t xml:space="preserve"> </w:t>
      </w:r>
      <w:proofErr w:type="spellStart"/>
      <w:r w:rsidRPr="001844EC">
        <w:rPr>
          <w:sz w:val="28"/>
          <w:szCs w:val="28"/>
        </w:rPr>
        <w:t>законодавчі</w:t>
      </w:r>
      <w:proofErr w:type="spellEnd"/>
      <w:r w:rsidRPr="001844EC">
        <w:rPr>
          <w:sz w:val="28"/>
          <w:szCs w:val="28"/>
        </w:rPr>
        <w:t xml:space="preserve"> і </w:t>
      </w:r>
      <w:proofErr w:type="spellStart"/>
      <w:r w:rsidRPr="001844EC">
        <w:rPr>
          <w:sz w:val="28"/>
          <w:szCs w:val="28"/>
        </w:rPr>
        <w:t>обов’язкові</w:t>
      </w:r>
      <w:proofErr w:type="spellEnd"/>
      <w:r w:rsidRPr="001844EC">
        <w:rPr>
          <w:sz w:val="28"/>
          <w:szCs w:val="28"/>
        </w:rPr>
        <w:t xml:space="preserve"> для </w:t>
      </w:r>
      <w:proofErr w:type="spellStart"/>
      <w:proofErr w:type="gramStart"/>
      <w:r w:rsidRPr="001844EC">
        <w:rPr>
          <w:sz w:val="28"/>
          <w:szCs w:val="28"/>
        </w:rPr>
        <w:t>р</w:t>
      </w:r>
      <w:proofErr w:type="gramEnd"/>
      <w:r w:rsidRPr="001844EC">
        <w:rPr>
          <w:sz w:val="28"/>
          <w:szCs w:val="28"/>
        </w:rPr>
        <w:t>ільництва</w:t>
      </w:r>
      <w:proofErr w:type="spellEnd"/>
      <w:r w:rsidRPr="001844EC">
        <w:rPr>
          <w:sz w:val="28"/>
          <w:szCs w:val="28"/>
        </w:rPr>
        <w:t xml:space="preserve"> </w:t>
      </w:r>
      <w:proofErr w:type="spellStart"/>
      <w:r w:rsidRPr="001844EC">
        <w:rPr>
          <w:sz w:val="28"/>
          <w:szCs w:val="28"/>
        </w:rPr>
        <w:t>науково</w:t>
      </w:r>
      <w:proofErr w:type="spellEnd"/>
      <w:r w:rsidRPr="001844EC">
        <w:rPr>
          <w:sz w:val="28"/>
          <w:szCs w:val="28"/>
        </w:rPr>
        <w:t xml:space="preserve"> </w:t>
      </w:r>
      <w:proofErr w:type="spellStart"/>
      <w:r w:rsidRPr="001844EC">
        <w:rPr>
          <w:sz w:val="28"/>
          <w:szCs w:val="28"/>
        </w:rPr>
        <w:t>обґрунтовані</w:t>
      </w:r>
      <w:proofErr w:type="spellEnd"/>
      <w:r w:rsidRPr="001844EC">
        <w:rPr>
          <w:sz w:val="28"/>
          <w:szCs w:val="28"/>
        </w:rPr>
        <w:t xml:space="preserve"> </w:t>
      </w:r>
      <w:proofErr w:type="spellStart"/>
      <w:r w:rsidRPr="001844EC">
        <w:rPr>
          <w:sz w:val="28"/>
          <w:szCs w:val="28"/>
        </w:rPr>
        <w:t>сівозміни</w:t>
      </w:r>
      <w:proofErr w:type="spellEnd"/>
      <w:r w:rsidRPr="001844EC">
        <w:rPr>
          <w:sz w:val="28"/>
          <w:szCs w:val="28"/>
        </w:rPr>
        <w:t xml:space="preserve">. </w:t>
      </w:r>
      <w:proofErr w:type="spellStart"/>
      <w:r w:rsidRPr="001844EC">
        <w:rPr>
          <w:sz w:val="28"/>
          <w:szCs w:val="28"/>
        </w:rPr>
        <w:t>Більше</w:t>
      </w:r>
      <w:proofErr w:type="spellEnd"/>
      <w:r w:rsidRPr="001844EC">
        <w:rPr>
          <w:sz w:val="28"/>
          <w:szCs w:val="28"/>
        </w:rPr>
        <w:t xml:space="preserve"> </w:t>
      </w:r>
      <w:proofErr w:type="spellStart"/>
      <w:r w:rsidRPr="001844EC">
        <w:rPr>
          <w:sz w:val="28"/>
          <w:szCs w:val="28"/>
        </w:rPr>
        <w:t>ніж</w:t>
      </w:r>
      <w:proofErr w:type="spellEnd"/>
      <w:r w:rsidRPr="001844EC">
        <w:rPr>
          <w:sz w:val="28"/>
          <w:szCs w:val="28"/>
        </w:rPr>
        <w:t xml:space="preserve"> у два раза </w:t>
      </w:r>
      <w:proofErr w:type="spellStart"/>
      <w:r w:rsidRPr="001844EC">
        <w:rPr>
          <w:sz w:val="28"/>
          <w:szCs w:val="28"/>
        </w:rPr>
        <w:t>знизився</w:t>
      </w:r>
      <w:proofErr w:type="spellEnd"/>
      <w:r w:rsidRPr="001844EC">
        <w:rPr>
          <w:sz w:val="28"/>
          <w:szCs w:val="28"/>
        </w:rPr>
        <w:t xml:space="preserve"> </w:t>
      </w:r>
      <w:proofErr w:type="spellStart"/>
      <w:proofErr w:type="gramStart"/>
      <w:r w:rsidRPr="001844EC">
        <w:rPr>
          <w:sz w:val="28"/>
          <w:szCs w:val="28"/>
        </w:rPr>
        <w:t>р</w:t>
      </w:r>
      <w:proofErr w:type="gramEnd"/>
      <w:r w:rsidRPr="001844EC">
        <w:rPr>
          <w:sz w:val="28"/>
          <w:szCs w:val="28"/>
        </w:rPr>
        <w:t>івень</w:t>
      </w:r>
      <w:proofErr w:type="spellEnd"/>
      <w:r w:rsidRPr="001844EC">
        <w:rPr>
          <w:sz w:val="28"/>
          <w:szCs w:val="28"/>
        </w:rPr>
        <w:t xml:space="preserve"> </w:t>
      </w:r>
      <w:proofErr w:type="spellStart"/>
      <w:r w:rsidRPr="001844EC">
        <w:rPr>
          <w:sz w:val="28"/>
          <w:szCs w:val="28"/>
        </w:rPr>
        <w:t>механізації</w:t>
      </w:r>
      <w:proofErr w:type="spellEnd"/>
      <w:r w:rsidRPr="001844EC">
        <w:rPr>
          <w:sz w:val="28"/>
          <w:szCs w:val="28"/>
        </w:rPr>
        <w:t xml:space="preserve"> на полях, </w:t>
      </w:r>
      <w:proofErr w:type="spellStart"/>
      <w:r w:rsidRPr="001844EC">
        <w:rPr>
          <w:sz w:val="28"/>
          <w:szCs w:val="28"/>
        </w:rPr>
        <w:t>бур’янами</w:t>
      </w:r>
      <w:proofErr w:type="spellEnd"/>
      <w:r w:rsidRPr="001844EC">
        <w:rPr>
          <w:sz w:val="28"/>
          <w:szCs w:val="28"/>
        </w:rPr>
        <w:t xml:space="preserve"> </w:t>
      </w:r>
      <w:proofErr w:type="spellStart"/>
      <w:r w:rsidRPr="001844EC">
        <w:rPr>
          <w:sz w:val="28"/>
          <w:szCs w:val="28"/>
        </w:rPr>
        <w:t>заростають</w:t>
      </w:r>
      <w:proofErr w:type="spellEnd"/>
      <w:r w:rsidRPr="001844EC">
        <w:rPr>
          <w:sz w:val="28"/>
          <w:szCs w:val="28"/>
        </w:rPr>
        <w:t xml:space="preserve"> </w:t>
      </w:r>
      <w:proofErr w:type="spellStart"/>
      <w:r w:rsidRPr="001844EC">
        <w:rPr>
          <w:sz w:val="28"/>
          <w:szCs w:val="28"/>
        </w:rPr>
        <w:t>значні</w:t>
      </w:r>
      <w:proofErr w:type="spellEnd"/>
      <w:r w:rsidRPr="001844EC">
        <w:rPr>
          <w:sz w:val="28"/>
          <w:szCs w:val="28"/>
        </w:rPr>
        <w:t xml:space="preserve"> </w:t>
      </w:r>
      <w:proofErr w:type="spellStart"/>
      <w:r w:rsidRPr="001844EC">
        <w:rPr>
          <w:sz w:val="28"/>
          <w:szCs w:val="28"/>
        </w:rPr>
        <w:t>площі</w:t>
      </w:r>
      <w:proofErr w:type="spellEnd"/>
      <w:r w:rsidRPr="001844EC">
        <w:rPr>
          <w:sz w:val="28"/>
          <w:szCs w:val="28"/>
        </w:rPr>
        <w:t xml:space="preserve">, </w:t>
      </w:r>
      <w:proofErr w:type="spellStart"/>
      <w:r w:rsidRPr="001844EC">
        <w:rPr>
          <w:sz w:val="28"/>
          <w:szCs w:val="28"/>
        </w:rPr>
        <w:t>повсюдно</w:t>
      </w:r>
      <w:proofErr w:type="spellEnd"/>
      <w:r w:rsidRPr="001844EC">
        <w:rPr>
          <w:sz w:val="28"/>
          <w:szCs w:val="28"/>
        </w:rPr>
        <w:t xml:space="preserve"> </w:t>
      </w:r>
      <w:proofErr w:type="spellStart"/>
      <w:r w:rsidRPr="001844EC">
        <w:rPr>
          <w:sz w:val="28"/>
          <w:szCs w:val="28"/>
        </w:rPr>
        <w:t>з’явився</w:t>
      </w:r>
      <w:proofErr w:type="spellEnd"/>
      <w:r w:rsidRPr="001844EC">
        <w:rPr>
          <w:sz w:val="28"/>
          <w:szCs w:val="28"/>
        </w:rPr>
        <w:t xml:space="preserve"> </w:t>
      </w:r>
      <w:proofErr w:type="spellStart"/>
      <w:r w:rsidRPr="001844EC">
        <w:rPr>
          <w:sz w:val="28"/>
          <w:szCs w:val="28"/>
        </w:rPr>
        <w:t>такий</w:t>
      </w:r>
      <w:proofErr w:type="spellEnd"/>
      <w:r w:rsidRPr="001844EC">
        <w:rPr>
          <w:sz w:val="28"/>
          <w:szCs w:val="28"/>
        </w:rPr>
        <w:t xml:space="preserve"> </w:t>
      </w:r>
      <w:proofErr w:type="spellStart"/>
      <w:r w:rsidRPr="001844EC">
        <w:rPr>
          <w:sz w:val="28"/>
          <w:szCs w:val="28"/>
        </w:rPr>
        <w:t>карантинний</w:t>
      </w:r>
      <w:proofErr w:type="spellEnd"/>
      <w:r w:rsidRPr="001844EC">
        <w:rPr>
          <w:sz w:val="28"/>
          <w:szCs w:val="28"/>
        </w:rPr>
        <w:t xml:space="preserve"> </w:t>
      </w:r>
      <w:proofErr w:type="spellStart"/>
      <w:r w:rsidRPr="001844EC">
        <w:rPr>
          <w:sz w:val="28"/>
          <w:szCs w:val="28"/>
        </w:rPr>
        <w:t>бур’ян</w:t>
      </w:r>
      <w:proofErr w:type="spellEnd"/>
      <w:r w:rsidRPr="001844EC">
        <w:rPr>
          <w:sz w:val="28"/>
          <w:szCs w:val="28"/>
        </w:rPr>
        <w:t xml:space="preserve">, як </w:t>
      </w:r>
      <w:proofErr w:type="spellStart"/>
      <w:r w:rsidRPr="001844EC">
        <w:rPr>
          <w:sz w:val="28"/>
          <w:szCs w:val="28"/>
        </w:rPr>
        <w:t>амброзія</w:t>
      </w:r>
      <w:proofErr w:type="spellEnd"/>
      <w:r w:rsidRPr="001844EC">
        <w:rPr>
          <w:sz w:val="28"/>
          <w:szCs w:val="28"/>
        </w:rPr>
        <w:t xml:space="preserve">. Все </w:t>
      </w:r>
      <w:proofErr w:type="spellStart"/>
      <w:r w:rsidRPr="001844EC">
        <w:rPr>
          <w:sz w:val="28"/>
          <w:szCs w:val="28"/>
        </w:rPr>
        <w:t>це</w:t>
      </w:r>
      <w:proofErr w:type="spellEnd"/>
      <w:r w:rsidRPr="001844EC">
        <w:rPr>
          <w:sz w:val="28"/>
          <w:szCs w:val="28"/>
        </w:rPr>
        <w:t xml:space="preserve"> </w:t>
      </w:r>
      <w:proofErr w:type="spellStart"/>
      <w:r w:rsidRPr="001844EC">
        <w:rPr>
          <w:sz w:val="28"/>
          <w:szCs w:val="28"/>
        </w:rPr>
        <w:t>призвело</w:t>
      </w:r>
      <w:proofErr w:type="spellEnd"/>
      <w:r w:rsidRPr="001844EC">
        <w:rPr>
          <w:sz w:val="28"/>
          <w:szCs w:val="28"/>
        </w:rPr>
        <w:t xml:space="preserve"> до </w:t>
      </w:r>
      <w:proofErr w:type="spellStart"/>
      <w:r w:rsidRPr="001844EC">
        <w:rPr>
          <w:sz w:val="28"/>
          <w:szCs w:val="28"/>
        </w:rPr>
        <w:t>деградації</w:t>
      </w:r>
      <w:proofErr w:type="spellEnd"/>
      <w:r w:rsidRPr="001844EC">
        <w:rPr>
          <w:sz w:val="28"/>
          <w:szCs w:val="28"/>
        </w:rPr>
        <w:t xml:space="preserve"> </w:t>
      </w:r>
      <w:proofErr w:type="spellStart"/>
      <w:r w:rsidRPr="001844EC">
        <w:rPr>
          <w:sz w:val="28"/>
          <w:szCs w:val="28"/>
        </w:rPr>
        <w:t>українських</w:t>
      </w:r>
      <w:proofErr w:type="spellEnd"/>
      <w:r w:rsidRPr="001844EC">
        <w:rPr>
          <w:sz w:val="28"/>
          <w:szCs w:val="28"/>
        </w:rPr>
        <w:t xml:space="preserve"> </w:t>
      </w:r>
      <w:proofErr w:type="spellStart"/>
      <w:r w:rsidRPr="001844EC">
        <w:rPr>
          <w:sz w:val="28"/>
          <w:szCs w:val="28"/>
        </w:rPr>
        <w:t>чорноземів</w:t>
      </w:r>
      <w:proofErr w:type="spellEnd"/>
      <w:r w:rsidRPr="001844EC">
        <w:rPr>
          <w:sz w:val="28"/>
          <w:szCs w:val="28"/>
        </w:rPr>
        <w:t xml:space="preserve">, </w:t>
      </w:r>
      <w:proofErr w:type="spellStart"/>
      <w:r w:rsidRPr="001844EC">
        <w:rPr>
          <w:sz w:val="28"/>
          <w:szCs w:val="28"/>
        </w:rPr>
        <w:t>зниження</w:t>
      </w:r>
      <w:proofErr w:type="spellEnd"/>
      <w:r w:rsidRPr="001844EC">
        <w:rPr>
          <w:sz w:val="28"/>
          <w:szCs w:val="28"/>
        </w:rPr>
        <w:t xml:space="preserve"> </w:t>
      </w:r>
      <w:proofErr w:type="spellStart"/>
      <w:r w:rsidRPr="001844EC">
        <w:rPr>
          <w:sz w:val="28"/>
          <w:szCs w:val="28"/>
        </w:rPr>
        <w:t>їх</w:t>
      </w:r>
      <w:proofErr w:type="spellEnd"/>
      <w:r w:rsidRPr="001844EC">
        <w:rPr>
          <w:sz w:val="28"/>
          <w:szCs w:val="28"/>
        </w:rPr>
        <w:t xml:space="preserve"> </w:t>
      </w:r>
      <w:proofErr w:type="spellStart"/>
      <w:r w:rsidRPr="001844EC">
        <w:rPr>
          <w:sz w:val="28"/>
          <w:szCs w:val="28"/>
        </w:rPr>
        <w:t>родючої</w:t>
      </w:r>
      <w:proofErr w:type="spellEnd"/>
      <w:r w:rsidRPr="001844EC">
        <w:rPr>
          <w:sz w:val="28"/>
          <w:szCs w:val="28"/>
        </w:rPr>
        <w:t xml:space="preserve"> </w:t>
      </w:r>
      <w:proofErr w:type="spellStart"/>
      <w:r w:rsidRPr="001844EC">
        <w:rPr>
          <w:sz w:val="28"/>
          <w:szCs w:val="28"/>
        </w:rPr>
        <w:t>сили</w:t>
      </w:r>
      <w:proofErr w:type="spellEnd"/>
      <w:r w:rsidRPr="001844EC">
        <w:rPr>
          <w:sz w:val="28"/>
          <w:szCs w:val="28"/>
        </w:rPr>
        <w:t xml:space="preserve">, </w:t>
      </w:r>
      <w:proofErr w:type="spellStart"/>
      <w:r w:rsidRPr="001844EC">
        <w:rPr>
          <w:sz w:val="28"/>
          <w:szCs w:val="28"/>
        </w:rPr>
        <w:t>набагато</w:t>
      </w:r>
      <w:proofErr w:type="spellEnd"/>
      <w:r w:rsidRPr="001844EC">
        <w:rPr>
          <w:sz w:val="28"/>
          <w:szCs w:val="28"/>
        </w:rPr>
        <w:t xml:space="preserve"> понизило </w:t>
      </w:r>
      <w:proofErr w:type="spellStart"/>
      <w:r w:rsidRPr="001844EC">
        <w:rPr>
          <w:sz w:val="28"/>
          <w:szCs w:val="28"/>
        </w:rPr>
        <w:t>гумусний</w:t>
      </w:r>
      <w:proofErr w:type="spellEnd"/>
      <w:r w:rsidRPr="001844EC">
        <w:rPr>
          <w:sz w:val="28"/>
          <w:szCs w:val="28"/>
        </w:rPr>
        <w:t xml:space="preserve"> фон </w:t>
      </w:r>
      <w:proofErr w:type="spellStart"/>
      <w:r w:rsidRPr="001844EC">
        <w:rPr>
          <w:sz w:val="28"/>
          <w:szCs w:val="28"/>
        </w:rPr>
        <w:t>грунтів</w:t>
      </w:r>
      <w:proofErr w:type="spellEnd"/>
      <w:r w:rsidRPr="001844EC">
        <w:rPr>
          <w:sz w:val="28"/>
          <w:szCs w:val="28"/>
        </w:rPr>
        <w:t xml:space="preserve">. </w:t>
      </w:r>
      <w:proofErr w:type="spellStart"/>
      <w:r w:rsidRPr="001844EC">
        <w:rPr>
          <w:sz w:val="28"/>
          <w:szCs w:val="28"/>
        </w:rPr>
        <w:t>Втрачається</w:t>
      </w:r>
      <w:proofErr w:type="spellEnd"/>
      <w:r w:rsidRPr="001844EC">
        <w:rPr>
          <w:sz w:val="28"/>
          <w:szCs w:val="28"/>
        </w:rPr>
        <w:t xml:space="preserve"> </w:t>
      </w:r>
      <w:proofErr w:type="spellStart"/>
      <w:r w:rsidRPr="001844EC">
        <w:rPr>
          <w:sz w:val="28"/>
          <w:szCs w:val="28"/>
        </w:rPr>
        <w:t>мільйонне</w:t>
      </w:r>
      <w:proofErr w:type="spellEnd"/>
      <w:r w:rsidRPr="001844EC">
        <w:rPr>
          <w:sz w:val="28"/>
          <w:szCs w:val="28"/>
        </w:rPr>
        <w:t xml:space="preserve"> </w:t>
      </w:r>
      <w:proofErr w:type="spellStart"/>
      <w:r w:rsidRPr="001844EC">
        <w:rPr>
          <w:sz w:val="28"/>
          <w:szCs w:val="28"/>
        </w:rPr>
        <w:t>багатство</w:t>
      </w:r>
      <w:proofErr w:type="spellEnd"/>
      <w:r w:rsidRPr="001844EC">
        <w:rPr>
          <w:sz w:val="28"/>
          <w:szCs w:val="28"/>
        </w:rPr>
        <w:t xml:space="preserve"> </w:t>
      </w:r>
      <w:proofErr w:type="spellStart"/>
      <w:r w:rsidRPr="001844EC">
        <w:rPr>
          <w:sz w:val="28"/>
          <w:szCs w:val="28"/>
        </w:rPr>
        <w:t>країни</w:t>
      </w:r>
      <w:proofErr w:type="spellEnd"/>
      <w:r w:rsidRPr="001844EC">
        <w:rPr>
          <w:sz w:val="28"/>
          <w:szCs w:val="28"/>
        </w:rPr>
        <w:t xml:space="preserve">. Не минула тяжка доля і </w:t>
      </w:r>
      <w:proofErr w:type="spellStart"/>
      <w:r w:rsidRPr="001844EC">
        <w:rPr>
          <w:sz w:val="28"/>
          <w:szCs w:val="28"/>
        </w:rPr>
        <w:t>соняшникову</w:t>
      </w:r>
      <w:proofErr w:type="spellEnd"/>
      <w:r w:rsidRPr="001844EC">
        <w:rPr>
          <w:sz w:val="28"/>
          <w:szCs w:val="28"/>
        </w:rPr>
        <w:t xml:space="preserve"> </w:t>
      </w:r>
      <w:proofErr w:type="spellStart"/>
      <w:proofErr w:type="gramStart"/>
      <w:r w:rsidRPr="001844EC">
        <w:rPr>
          <w:sz w:val="28"/>
          <w:szCs w:val="28"/>
        </w:rPr>
        <w:t>п</w:t>
      </w:r>
      <w:proofErr w:type="gramEnd"/>
      <w:r w:rsidRPr="001844EC">
        <w:rPr>
          <w:sz w:val="28"/>
          <w:szCs w:val="28"/>
        </w:rPr>
        <w:t>ідгалузь</w:t>
      </w:r>
      <w:proofErr w:type="spellEnd"/>
      <w:r w:rsidRPr="001844EC">
        <w:rPr>
          <w:sz w:val="28"/>
          <w:szCs w:val="28"/>
        </w:rPr>
        <w:t xml:space="preserve">. </w:t>
      </w:r>
      <w:proofErr w:type="gramStart"/>
      <w:r w:rsidRPr="001844EC">
        <w:rPr>
          <w:sz w:val="28"/>
          <w:szCs w:val="28"/>
        </w:rPr>
        <w:t>З</w:t>
      </w:r>
      <w:proofErr w:type="gramEnd"/>
      <w:r w:rsidRPr="001844EC">
        <w:rPr>
          <w:sz w:val="28"/>
          <w:szCs w:val="28"/>
        </w:rPr>
        <w:t xml:space="preserve"> </w:t>
      </w:r>
      <w:proofErr w:type="spellStart"/>
      <w:r w:rsidRPr="001844EC">
        <w:rPr>
          <w:sz w:val="28"/>
          <w:szCs w:val="28"/>
        </w:rPr>
        <w:t>інтенсивної</w:t>
      </w:r>
      <w:proofErr w:type="spellEnd"/>
      <w:r w:rsidRPr="001844EC">
        <w:rPr>
          <w:sz w:val="28"/>
          <w:szCs w:val="28"/>
        </w:rPr>
        <w:t xml:space="preserve"> вона </w:t>
      </w:r>
      <w:proofErr w:type="spellStart"/>
      <w:r w:rsidRPr="001844EC">
        <w:rPr>
          <w:sz w:val="28"/>
          <w:szCs w:val="28"/>
        </w:rPr>
        <w:t>перетворилася</w:t>
      </w:r>
      <w:proofErr w:type="spellEnd"/>
      <w:r w:rsidRPr="001844EC">
        <w:rPr>
          <w:sz w:val="28"/>
          <w:szCs w:val="28"/>
        </w:rPr>
        <w:t xml:space="preserve"> в </w:t>
      </w:r>
      <w:proofErr w:type="spellStart"/>
      <w:r w:rsidRPr="001844EC">
        <w:rPr>
          <w:sz w:val="28"/>
          <w:szCs w:val="28"/>
        </w:rPr>
        <w:t>екстенсивну</w:t>
      </w:r>
      <w:proofErr w:type="spellEnd"/>
      <w:r w:rsidRPr="001844EC">
        <w:rPr>
          <w:sz w:val="28"/>
          <w:szCs w:val="28"/>
        </w:rPr>
        <w:t xml:space="preserve">. За 1990—2003 </w:t>
      </w:r>
      <w:r w:rsidRPr="001844EC">
        <w:rPr>
          <w:sz w:val="28"/>
          <w:szCs w:val="28"/>
          <w:lang w:val="en-US"/>
        </w:rPr>
        <w:t>pp</w:t>
      </w:r>
      <w:r w:rsidRPr="001844EC">
        <w:rPr>
          <w:sz w:val="28"/>
          <w:szCs w:val="28"/>
        </w:rPr>
        <w:t xml:space="preserve">. </w:t>
      </w:r>
      <w:proofErr w:type="spellStart"/>
      <w:r w:rsidRPr="001844EC">
        <w:rPr>
          <w:sz w:val="28"/>
          <w:szCs w:val="28"/>
        </w:rPr>
        <w:t>урожайність</w:t>
      </w:r>
      <w:proofErr w:type="spellEnd"/>
      <w:r w:rsidRPr="001844EC">
        <w:rPr>
          <w:sz w:val="28"/>
          <w:szCs w:val="28"/>
        </w:rPr>
        <w:t xml:space="preserve"> </w:t>
      </w:r>
      <w:proofErr w:type="spellStart"/>
      <w:r w:rsidRPr="001844EC">
        <w:rPr>
          <w:sz w:val="28"/>
          <w:szCs w:val="28"/>
        </w:rPr>
        <w:t>соняшнику</w:t>
      </w:r>
      <w:proofErr w:type="spellEnd"/>
      <w:r w:rsidRPr="001844EC">
        <w:rPr>
          <w:sz w:val="28"/>
          <w:szCs w:val="28"/>
        </w:rPr>
        <w:t xml:space="preserve"> </w:t>
      </w:r>
      <w:proofErr w:type="spellStart"/>
      <w:r w:rsidRPr="001844EC">
        <w:rPr>
          <w:sz w:val="28"/>
          <w:szCs w:val="28"/>
        </w:rPr>
        <w:t>знизилася</w:t>
      </w:r>
      <w:proofErr w:type="spellEnd"/>
      <w:r w:rsidRPr="001844EC">
        <w:rPr>
          <w:sz w:val="28"/>
          <w:szCs w:val="28"/>
        </w:rPr>
        <w:t xml:space="preserve"> в 1,8 раза, а </w:t>
      </w:r>
      <w:proofErr w:type="spellStart"/>
      <w:proofErr w:type="gramStart"/>
      <w:r w:rsidRPr="001844EC">
        <w:rPr>
          <w:sz w:val="28"/>
          <w:szCs w:val="28"/>
        </w:rPr>
        <w:t>пос</w:t>
      </w:r>
      <w:proofErr w:type="gramEnd"/>
      <w:r w:rsidRPr="001844EC">
        <w:rPr>
          <w:sz w:val="28"/>
          <w:szCs w:val="28"/>
        </w:rPr>
        <w:t>івна</w:t>
      </w:r>
      <w:proofErr w:type="spellEnd"/>
      <w:r w:rsidRPr="001844EC">
        <w:rPr>
          <w:sz w:val="28"/>
          <w:szCs w:val="28"/>
        </w:rPr>
        <w:t xml:space="preserve"> </w:t>
      </w:r>
      <w:proofErr w:type="spellStart"/>
      <w:r w:rsidRPr="001844EC">
        <w:rPr>
          <w:sz w:val="28"/>
          <w:szCs w:val="28"/>
        </w:rPr>
        <w:t>площа</w:t>
      </w:r>
      <w:proofErr w:type="spellEnd"/>
      <w:r w:rsidRPr="001844EC">
        <w:rPr>
          <w:sz w:val="28"/>
          <w:szCs w:val="28"/>
        </w:rPr>
        <w:t xml:space="preserve"> </w:t>
      </w:r>
      <w:proofErr w:type="spellStart"/>
      <w:r w:rsidRPr="001844EC">
        <w:rPr>
          <w:sz w:val="28"/>
          <w:szCs w:val="28"/>
        </w:rPr>
        <w:t>внаслідок</w:t>
      </w:r>
      <w:proofErr w:type="spellEnd"/>
      <w:r w:rsidRPr="001844EC">
        <w:rPr>
          <w:sz w:val="28"/>
          <w:szCs w:val="28"/>
        </w:rPr>
        <w:t xml:space="preserve"> </w:t>
      </w:r>
      <w:proofErr w:type="spellStart"/>
      <w:r w:rsidRPr="001844EC">
        <w:rPr>
          <w:sz w:val="28"/>
          <w:szCs w:val="28"/>
        </w:rPr>
        <w:t>цінової</w:t>
      </w:r>
      <w:proofErr w:type="spellEnd"/>
      <w:r w:rsidRPr="001844EC">
        <w:rPr>
          <w:sz w:val="28"/>
          <w:szCs w:val="28"/>
        </w:rPr>
        <w:t xml:space="preserve"> </w:t>
      </w:r>
      <w:proofErr w:type="spellStart"/>
      <w:r w:rsidRPr="001844EC">
        <w:rPr>
          <w:sz w:val="28"/>
          <w:szCs w:val="28"/>
        </w:rPr>
        <w:t>кон’юнктури</w:t>
      </w:r>
      <w:proofErr w:type="spellEnd"/>
      <w:r w:rsidRPr="001844EC">
        <w:rPr>
          <w:sz w:val="28"/>
          <w:szCs w:val="28"/>
        </w:rPr>
        <w:t xml:space="preserve"> </w:t>
      </w:r>
      <w:proofErr w:type="spellStart"/>
      <w:r w:rsidRPr="001844EC">
        <w:rPr>
          <w:sz w:val="28"/>
          <w:szCs w:val="28"/>
        </w:rPr>
        <w:t>зросла</w:t>
      </w:r>
      <w:proofErr w:type="spellEnd"/>
      <w:r w:rsidRPr="001844EC">
        <w:rPr>
          <w:sz w:val="28"/>
          <w:szCs w:val="28"/>
        </w:rPr>
        <w:t xml:space="preserve"> в 2,3 раза. </w:t>
      </w:r>
      <w:proofErr w:type="spellStart"/>
      <w:r w:rsidRPr="001844EC">
        <w:rPr>
          <w:sz w:val="28"/>
          <w:szCs w:val="28"/>
        </w:rPr>
        <w:t>Валовий</w:t>
      </w:r>
      <w:proofErr w:type="spellEnd"/>
      <w:r w:rsidRPr="001844EC">
        <w:rPr>
          <w:sz w:val="28"/>
          <w:szCs w:val="28"/>
        </w:rPr>
        <w:t xml:space="preserve"> </w:t>
      </w:r>
      <w:proofErr w:type="spellStart"/>
      <w:r w:rsidRPr="001844EC">
        <w:rPr>
          <w:sz w:val="28"/>
          <w:szCs w:val="28"/>
        </w:rPr>
        <w:t>збі</w:t>
      </w:r>
      <w:proofErr w:type="gramStart"/>
      <w:r w:rsidRPr="001844EC">
        <w:rPr>
          <w:sz w:val="28"/>
          <w:szCs w:val="28"/>
        </w:rPr>
        <w:t>р</w:t>
      </w:r>
      <w:proofErr w:type="spellEnd"/>
      <w:proofErr w:type="gramEnd"/>
      <w:r w:rsidRPr="001844EC">
        <w:rPr>
          <w:sz w:val="28"/>
          <w:szCs w:val="28"/>
        </w:rPr>
        <w:t xml:space="preserve"> </w:t>
      </w:r>
      <w:proofErr w:type="spellStart"/>
      <w:r w:rsidRPr="001844EC">
        <w:rPr>
          <w:sz w:val="28"/>
          <w:szCs w:val="28"/>
        </w:rPr>
        <w:t>зріс</w:t>
      </w:r>
      <w:proofErr w:type="spellEnd"/>
      <w:r w:rsidRPr="001844EC">
        <w:rPr>
          <w:sz w:val="28"/>
          <w:szCs w:val="28"/>
        </w:rPr>
        <w:t xml:space="preserve"> на 65,5 </w:t>
      </w:r>
      <w:proofErr w:type="spellStart"/>
      <w:r w:rsidRPr="001844EC">
        <w:rPr>
          <w:sz w:val="28"/>
          <w:szCs w:val="28"/>
        </w:rPr>
        <w:t>відсотків</w:t>
      </w:r>
      <w:proofErr w:type="spellEnd"/>
      <w:r w:rsidRPr="001844EC">
        <w:rPr>
          <w:sz w:val="28"/>
          <w:szCs w:val="28"/>
        </w:rPr>
        <w:t>.</w:t>
      </w:r>
    </w:p>
    <w:p w:rsidR="00676898" w:rsidRPr="001844EC" w:rsidRDefault="00676898" w:rsidP="001844EC">
      <w:pPr>
        <w:pStyle w:val="2"/>
        <w:shd w:val="clear" w:color="auto" w:fill="auto"/>
        <w:spacing w:line="240" w:lineRule="auto"/>
        <w:ind w:left="20" w:right="20" w:firstLine="300"/>
        <w:rPr>
          <w:sz w:val="28"/>
          <w:szCs w:val="28"/>
        </w:rPr>
      </w:pPr>
      <w:r w:rsidRPr="001844EC">
        <w:rPr>
          <w:sz w:val="28"/>
          <w:szCs w:val="28"/>
        </w:rPr>
        <w:t xml:space="preserve">Метою </w:t>
      </w:r>
      <w:proofErr w:type="spellStart"/>
      <w:r w:rsidRPr="001844EC">
        <w:rPr>
          <w:sz w:val="28"/>
          <w:szCs w:val="28"/>
        </w:rPr>
        <w:t>статті</w:t>
      </w:r>
      <w:proofErr w:type="spellEnd"/>
      <w:r w:rsidRPr="001844EC">
        <w:rPr>
          <w:sz w:val="28"/>
          <w:szCs w:val="28"/>
        </w:rPr>
        <w:t xml:space="preserve"> є </w:t>
      </w:r>
      <w:proofErr w:type="spellStart"/>
      <w:r w:rsidRPr="001844EC">
        <w:rPr>
          <w:sz w:val="28"/>
          <w:szCs w:val="28"/>
        </w:rPr>
        <w:t>спроба</w:t>
      </w:r>
      <w:proofErr w:type="spellEnd"/>
      <w:r w:rsidRPr="001844EC">
        <w:rPr>
          <w:sz w:val="28"/>
          <w:szCs w:val="28"/>
        </w:rPr>
        <w:t xml:space="preserve"> </w:t>
      </w:r>
      <w:proofErr w:type="spellStart"/>
      <w:r w:rsidRPr="001844EC">
        <w:rPr>
          <w:sz w:val="28"/>
          <w:szCs w:val="28"/>
        </w:rPr>
        <w:t>обгрунтувати</w:t>
      </w:r>
      <w:proofErr w:type="spellEnd"/>
      <w:r w:rsidRPr="001844EC">
        <w:rPr>
          <w:sz w:val="28"/>
          <w:szCs w:val="28"/>
        </w:rPr>
        <w:t xml:space="preserve">, </w:t>
      </w:r>
      <w:proofErr w:type="spellStart"/>
      <w:r w:rsidRPr="001844EC">
        <w:rPr>
          <w:sz w:val="28"/>
          <w:szCs w:val="28"/>
        </w:rPr>
        <w:t>обчислити</w:t>
      </w:r>
      <w:proofErr w:type="spellEnd"/>
      <w:r w:rsidRPr="001844EC">
        <w:rPr>
          <w:sz w:val="28"/>
          <w:szCs w:val="28"/>
        </w:rPr>
        <w:t xml:space="preserve"> та </w:t>
      </w:r>
      <w:proofErr w:type="spellStart"/>
      <w:r w:rsidRPr="001844EC">
        <w:rPr>
          <w:sz w:val="28"/>
          <w:szCs w:val="28"/>
        </w:rPr>
        <w:t>дати</w:t>
      </w:r>
      <w:proofErr w:type="spellEnd"/>
      <w:r w:rsidRPr="001844EC">
        <w:rPr>
          <w:sz w:val="28"/>
          <w:szCs w:val="28"/>
        </w:rPr>
        <w:t xml:space="preserve"> </w:t>
      </w:r>
      <w:proofErr w:type="spellStart"/>
      <w:r w:rsidRPr="001844EC">
        <w:rPr>
          <w:sz w:val="28"/>
          <w:szCs w:val="28"/>
        </w:rPr>
        <w:t>прогнозні</w:t>
      </w:r>
      <w:proofErr w:type="spellEnd"/>
      <w:r w:rsidRPr="001844EC">
        <w:rPr>
          <w:sz w:val="28"/>
          <w:szCs w:val="28"/>
        </w:rPr>
        <w:t xml:space="preserve"> </w:t>
      </w:r>
      <w:proofErr w:type="spellStart"/>
      <w:r w:rsidRPr="001844EC">
        <w:rPr>
          <w:sz w:val="28"/>
          <w:szCs w:val="28"/>
        </w:rPr>
        <w:t>розрахунки</w:t>
      </w:r>
      <w:proofErr w:type="spellEnd"/>
      <w:r w:rsidRPr="001844EC">
        <w:rPr>
          <w:sz w:val="28"/>
          <w:szCs w:val="28"/>
        </w:rPr>
        <w:t xml:space="preserve"> </w:t>
      </w:r>
      <w:proofErr w:type="spellStart"/>
      <w:r w:rsidRPr="001844EC">
        <w:rPr>
          <w:sz w:val="28"/>
          <w:szCs w:val="28"/>
        </w:rPr>
        <w:t>скорочення</w:t>
      </w:r>
      <w:proofErr w:type="spellEnd"/>
      <w:r w:rsidRPr="001844EC">
        <w:rPr>
          <w:sz w:val="28"/>
          <w:szCs w:val="28"/>
        </w:rPr>
        <w:t xml:space="preserve"> </w:t>
      </w:r>
      <w:proofErr w:type="spellStart"/>
      <w:proofErr w:type="gramStart"/>
      <w:r w:rsidRPr="001844EC">
        <w:rPr>
          <w:sz w:val="28"/>
          <w:szCs w:val="28"/>
        </w:rPr>
        <w:t>пос</w:t>
      </w:r>
      <w:proofErr w:type="gramEnd"/>
      <w:r w:rsidRPr="001844EC">
        <w:rPr>
          <w:sz w:val="28"/>
          <w:szCs w:val="28"/>
        </w:rPr>
        <w:t>івних</w:t>
      </w:r>
      <w:proofErr w:type="spellEnd"/>
      <w:r w:rsidRPr="001844EC">
        <w:rPr>
          <w:sz w:val="28"/>
          <w:szCs w:val="28"/>
        </w:rPr>
        <w:t xml:space="preserve"> </w:t>
      </w:r>
      <w:proofErr w:type="spellStart"/>
      <w:r w:rsidRPr="001844EC">
        <w:rPr>
          <w:sz w:val="28"/>
          <w:szCs w:val="28"/>
        </w:rPr>
        <w:t>площ</w:t>
      </w:r>
      <w:proofErr w:type="spellEnd"/>
      <w:r w:rsidRPr="001844EC">
        <w:rPr>
          <w:sz w:val="28"/>
          <w:szCs w:val="28"/>
        </w:rPr>
        <w:t xml:space="preserve"> </w:t>
      </w:r>
      <w:proofErr w:type="spellStart"/>
      <w:r w:rsidRPr="001844EC">
        <w:rPr>
          <w:sz w:val="28"/>
          <w:szCs w:val="28"/>
        </w:rPr>
        <w:t>соняшнику</w:t>
      </w:r>
      <w:proofErr w:type="spellEnd"/>
      <w:r w:rsidRPr="001844EC">
        <w:rPr>
          <w:sz w:val="28"/>
          <w:szCs w:val="28"/>
        </w:rPr>
        <w:t xml:space="preserve"> при </w:t>
      </w:r>
      <w:proofErr w:type="spellStart"/>
      <w:r w:rsidRPr="001844EC">
        <w:rPr>
          <w:sz w:val="28"/>
          <w:szCs w:val="28"/>
        </w:rPr>
        <w:t>сталих</w:t>
      </w:r>
      <w:proofErr w:type="spellEnd"/>
      <w:r w:rsidRPr="001844EC">
        <w:rPr>
          <w:sz w:val="28"/>
          <w:szCs w:val="28"/>
        </w:rPr>
        <w:t xml:space="preserve"> </w:t>
      </w:r>
      <w:proofErr w:type="spellStart"/>
      <w:r w:rsidRPr="001844EC">
        <w:rPr>
          <w:sz w:val="28"/>
          <w:szCs w:val="28"/>
        </w:rPr>
        <w:t>валових</w:t>
      </w:r>
      <w:proofErr w:type="spellEnd"/>
      <w:r w:rsidRPr="001844EC">
        <w:rPr>
          <w:sz w:val="28"/>
          <w:szCs w:val="28"/>
        </w:rPr>
        <w:t xml:space="preserve"> </w:t>
      </w:r>
      <w:proofErr w:type="spellStart"/>
      <w:r w:rsidRPr="001844EC">
        <w:rPr>
          <w:sz w:val="28"/>
          <w:szCs w:val="28"/>
        </w:rPr>
        <w:t>зборах</w:t>
      </w:r>
      <w:proofErr w:type="spellEnd"/>
      <w:r w:rsidRPr="001844EC">
        <w:rPr>
          <w:sz w:val="28"/>
          <w:szCs w:val="28"/>
        </w:rPr>
        <w:t xml:space="preserve"> і все- </w:t>
      </w:r>
      <w:proofErr w:type="spellStart"/>
      <w:r w:rsidRPr="001844EC">
        <w:rPr>
          <w:sz w:val="28"/>
          <w:szCs w:val="28"/>
        </w:rPr>
        <w:t>зростаючій</w:t>
      </w:r>
      <w:proofErr w:type="spellEnd"/>
      <w:r w:rsidRPr="001844EC">
        <w:rPr>
          <w:sz w:val="28"/>
          <w:szCs w:val="28"/>
        </w:rPr>
        <w:t xml:space="preserve"> </w:t>
      </w:r>
      <w:proofErr w:type="spellStart"/>
      <w:r w:rsidRPr="001844EC">
        <w:rPr>
          <w:rStyle w:val="1"/>
          <w:sz w:val="28"/>
          <w:szCs w:val="28"/>
        </w:rPr>
        <w:t>уро</w:t>
      </w:r>
      <w:r w:rsidRPr="001844EC">
        <w:rPr>
          <w:sz w:val="28"/>
          <w:szCs w:val="28"/>
        </w:rPr>
        <w:t>жайності</w:t>
      </w:r>
      <w:proofErr w:type="spellEnd"/>
      <w:r w:rsidRPr="001844EC">
        <w:rPr>
          <w:sz w:val="28"/>
          <w:szCs w:val="28"/>
        </w:rPr>
        <w:t xml:space="preserve"> по роках та областях </w:t>
      </w:r>
      <w:proofErr w:type="spellStart"/>
      <w:r w:rsidRPr="001844EC">
        <w:rPr>
          <w:sz w:val="28"/>
          <w:szCs w:val="28"/>
        </w:rPr>
        <w:t>степової</w:t>
      </w:r>
      <w:proofErr w:type="spellEnd"/>
      <w:r w:rsidRPr="001844EC">
        <w:rPr>
          <w:sz w:val="28"/>
          <w:szCs w:val="28"/>
        </w:rPr>
        <w:t xml:space="preserve"> </w:t>
      </w:r>
      <w:proofErr w:type="spellStart"/>
      <w:r w:rsidRPr="001844EC">
        <w:rPr>
          <w:sz w:val="28"/>
          <w:szCs w:val="28"/>
        </w:rPr>
        <w:t>зони</w:t>
      </w:r>
      <w:proofErr w:type="spellEnd"/>
      <w:r w:rsidRPr="001844EC">
        <w:rPr>
          <w:sz w:val="28"/>
          <w:szCs w:val="28"/>
        </w:rPr>
        <w:t>.</w:t>
      </w:r>
      <w:r w:rsidR="007C49C7">
        <w:rPr>
          <w:sz w:val="28"/>
          <w:szCs w:val="28"/>
          <w:lang w:val="uk-UA"/>
        </w:rPr>
        <w:t xml:space="preserve"> </w:t>
      </w:r>
      <w:proofErr w:type="spellStart"/>
      <w:r w:rsidRPr="001844EC">
        <w:rPr>
          <w:sz w:val="28"/>
          <w:szCs w:val="28"/>
        </w:rPr>
        <w:t>Відомо</w:t>
      </w:r>
      <w:proofErr w:type="spellEnd"/>
      <w:r w:rsidRPr="001844EC">
        <w:rPr>
          <w:sz w:val="28"/>
          <w:szCs w:val="28"/>
        </w:rPr>
        <w:t xml:space="preserve">, </w:t>
      </w:r>
      <w:proofErr w:type="spellStart"/>
      <w:r w:rsidRPr="001844EC">
        <w:rPr>
          <w:sz w:val="28"/>
          <w:szCs w:val="28"/>
        </w:rPr>
        <w:t>що</w:t>
      </w:r>
      <w:proofErr w:type="spellEnd"/>
      <w:r w:rsidRPr="001844EC">
        <w:rPr>
          <w:sz w:val="28"/>
          <w:szCs w:val="28"/>
        </w:rPr>
        <w:t xml:space="preserve"> </w:t>
      </w:r>
      <w:proofErr w:type="spellStart"/>
      <w:r w:rsidRPr="001844EC">
        <w:rPr>
          <w:sz w:val="28"/>
          <w:szCs w:val="28"/>
        </w:rPr>
        <w:t>соняшник</w:t>
      </w:r>
      <w:proofErr w:type="spellEnd"/>
      <w:r w:rsidRPr="001844EC">
        <w:rPr>
          <w:sz w:val="28"/>
          <w:szCs w:val="28"/>
        </w:rPr>
        <w:t xml:space="preserve"> є </w:t>
      </w:r>
      <w:proofErr w:type="spellStart"/>
      <w:r w:rsidRPr="001844EC">
        <w:rPr>
          <w:sz w:val="28"/>
          <w:szCs w:val="28"/>
        </w:rPr>
        <w:t>найбільш</w:t>
      </w:r>
      <w:proofErr w:type="spellEnd"/>
      <w:r w:rsidRPr="001844EC">
        <w:rPr>
          <w:sz w:val="28"/>
          <w:szCs w:val="28"/>
        </w:rPr>
        <w:t xml:space="preserve"> </w:t>
      </w:r>
      <w:proofErr w:type="spellStart"/>
      <w:r w:rsidRPr="001844EC">
        <w:rPr>
          <w:sz w:val="28"/>
          <w:szCs w:val="28"/>
        </w:rPr>
        <w:t>засм</w:t>
      </w:r>
      <w:r w:rsidRPr="001844EC">
        <w:rPr>
          <w:sz w:val="28"/>
          <w:szCs w:val="28"/>
        </w:rPr>
        <w:softHyphen/>
        <w:t>ічуючою</w:t>
      </w:r>
      <w:proofErr w:type="spellEnd"/>
      <w:r w:rsidRPr="001844EC">
        <w:rPr>
          <w:sz w:val="28"/>
          <w:szCs w:val="28"/>
        </w:rPr>
        <w:t xml:space="preserve"> культурою на полях. В </w:t>
      </w:r>
      <w:proofErr w:type="spellStart"/>
      <w:r w:rsidRPr="001844EC">
        <w:rPr>
          <w:sz w:val="28"/>
          <w:szCs w:val="28"/>
        </w:rPr>
        <w:t>ідеальному</w:t>
      </w:r>
      <w:proofErr w:type="spellEnd"/>
      <w:r w:rsidRPr="001844EC">
        <w:rPr>
          <w:sz w:val="28"/>
          <w:szCs w:val="28"/>
        </w:rPr>
        <w:t xml:space="preserve"> </w:t>
      </w:r>
      <w:proofErr w:type="spellStart"/>
      <w:r w:rsidRPr="001844EC">
        <w:rPr>
          <w:sz w:val="28"/>
          <w:szCs w:val="28"/>
        </w:rPr>
        <w:t>варіанті</w:t>
      </w:r>
      <w:proofErr w:type="spellEnd"/>
      <w:r w:rsidRPr="001844EC">
        <w:rPr>
          <w:sz w:val="28"/>
          <w:szCs w:val="28"/>
        </w:rPr>
        <w:t xml:space="preserve"> </w:t>
      </w:r>
      <w:proofErr w:type="spellStart"/>
      <w:r w:rsidRPr="001844EC">
        <w:rPr>
          <w:sz w:val="28"/>
          <w:szCs w:val="28"/>
        </w:rPr>
        <w:t>його</w:t>
      </w:r>
      <w:proofErr w:type="spellEnd"/>
      <w:r w:rsidRPr="001844EC">
        <w:rPr>
          <w:sz w:val="28"/>
          <w:szCs w:val="28"/>
        </w:rPr>
        <w:t xml:space="preserve"> </w:t>
      </w:r>
      <w:proofErr w:type="spellStart"/>
      <w:r w:rsidRPr="001844EC">
        <w:rPr>
          <w:sz w:val="28"/>
          <w:szCs w:val="28"/>
        </w:rPr>
        <w:t>з’явлення</w:t>
      </w:r>
      <w:proofErr w:type="spellEnd"/>
      <w:r w:rsidRPr="001844EC">
        <w:rPr>
          <w:sz w:val="28"/>
          <w:szCs w:val="28"/>
        </w:rPr>
        <w:t xml:space="preserve"> </w:t>
      </w:r>
      <w:proofErr w:type="gramStart"/>
      <w:r w:rsidRPr="001844EC">
        <w:rPr>
          <w:sz w:val="28"/>
          <w:szCs w:val="28"/>
        </w:rPr>
        <w:t>на</w:t>
      </w:r>
      <w:proofErr w:type="gramEnd"/>
      <w:r w:rsidRPr="001844EC">
        <w:rPr>
          <w:sz w:val="28"/>
          <w:szCs w:val="28"/>
        </w:rPr>
        <w:t xml:space="preserve"> </w:t>
      </w:r>
      <w:proofErr w:type="gramStart"/>
      <w:r w:rsidRPr="001844EC">
        <w:rPr>
          <w:sz w:val="28"/>
          <w:szCs w:val="28"/>
        </w:rPr>
        <w:t>одному</w:t>
      </w:r>
      <w:proofErr w:type="gramEnd"/>
      <w:r w:rsidRPr="001844EC">
        <w:rPr>
          <w:sz w:val="28"/>
          <w:szCs w:val="28"/>
        </w:rPr>
        <w:t xml:space="preserve"> </w:t>
      </w:r>
      <w:proofErr w:type="spellStart"/>
      <w:r w:rsidRPr="001844EC">
        <w:rPr>
          <w:sz w:val="28"/>
          <w:szCs w:val="28"/>
        </w:rPr>
        <w:t>полі</w:t>
      </w:r>
      <w:proofErr w:type="spellEnd"/>
      <w:r w:rsidRPr="001844EC">
        <w:rPr>
          <w:sz w:val="28"/>
          <w:szCs w:val="28"/>
        </w:rPr>
        <w:t xml:space="preserve"> </w:t>
      </w:r>
      <w:proofErr w:type="spellStart"/>
      <w:r w:rsidRPr="001844EC">
        <w:rPr>
          <w:sz w:val="28"/>
          <w:szCs w:val="28"/>
        </w:rPr>
        <w:t>можливе</w:t>
      </w:r>
      <w:proofErr w:type="spellEnd"/>
      <w:r w:rsidRPr="001844EC">
        <w:rPr>
          <w:sz w:val="28"/>
          <w:szCs w:val="28"/>
        </w:rPr>
        <w:t xml:space="preserve"> </w:t>
      </w:r>
      <w:proofErr w:type="spellStart"/>
      <w:r w:rsidRPr="001844EC">
        <w:rPr>
          <w:sz w:val="28"/>
          <w:szCs w:val="28"/>
        </w:rPr>
        <w:t>лише</w:t>
      </w:r>
      <w:proofErr w:type="spellEnd"/>
      <w:r w:rsidRPr="001844EC">
        <w:rPr>
          <w:sz w:val="28"/>
          <w:szCs w:val="28"/>
        </w:rPr>
        <w:t xml:space="preserve"> через 7—8 </w:t>
      </w:r>
      <w:proofErr w:type="spellStart"/>
      <w:r w:rsidRPr="001844EC">
        <w:rPr>
          <w:sz w:val="28"/>
          <w:szCs w:val="28"/>
        </w:rPr>
        <w:t>років</w:t>
      </w:r>
      <w:proofErr w:type="spellEnd"/>
      <w:r w:rsidRPr="001844EC">
        <w:rPr>
          <w:sz w:val="28"/>
          <w:szCs w:val="28"/>
        </w:rPr>
        <w:t xml:space="preserve">. Практично — </w:t>
      </w:r>
      <w:proofErr w:type="spellStart"/>
      <w:r w:rsidRPr="001844EC">
        <w:rPr>
          <w:sz w:val="28"/>
          <w:szCs w:val="28"/>
        </w:rPr>
        <w:t>маємо</w:t>
      </w:r>
      <w:proofErr w:type="spellEnd"/>
      <w:r w:rsidRPr="001844EC">
        <w:rPr>
          <w:sz w:val="28"/>
          <w:szCs w:val="28"/>
        </w:rPr>
        <w:t xml:space="preserve"> 2—3 роки, </w:t>
      </w:r>
      <w:proofErr w:type="spellStart"/>
      <w:r w:rsidRPr="001844EC">
        <w:rPr>
          <w:sz w:val="28"/>
          <w:szCs w:val="28"/>
        </w:rPr>
        <w:t>це</w:t>
      </w:r>
      <w:proofErr w:type="spellEnd"/>
      <w:r w:rsidRPr="001844EC">
        <w:rPr>
          <w:sz w:val="28"/>
          <w:szCs w:val="28"/>
        </w:rPr>
        <w:t xml:space="preserve"> </w:t>
      </w:r>
      <w:proofErr w:type="spellStart"/>
      <w:r w:rsidRPr="001844EC">
        <w:rPr>
          <w:sz w:val="28"/>
          <w:szCs w:val="28"/>
        </w:rPr>
        <w:t>викликає</w:t>
      </w:r>
      <w:proofErr w:type="spellEnd"/>
      <w:r w:rsidRPr="001844EC">
        <w:rPr>
          <w:sz w:val="28"/>
          <w:szCs w:val="28"/>
        </w:rPr>
        <w:t xml:space="preserve"> </w:t>
      </w:r>
      <w:proofErr w:type="spellStart"/>
      <w:r w:rsidRPr="001844EC">
        <w:rPr>
          <w:sz w:val="28"/>
          <w:szCs w:val="28"/>
        </w:rPr>
        <w:t>зниження</w:t>
      </w:r>
      <w:proofErr w:type="spellEnd"/>
      <w:r w:rsidRPr="001844EC">
        <w:rPr>
          <w:sz w:val="28"/>
          <w:szCs w:val="28"/>
        </w:rPr>
        <w:t xml:space="preserve"> </w:t>
      </w:r>
      <w:proofErr w:type="spellStart"/>
      <w:r w:rsidRPr="001844EC">
        <w:rPr>
          <w:sz w:val="28"/>
          <w:szCs w:val="28"/>
        </w:rPr>
        <w:t>урожайності</w:t>
      </w:r>
      <w:proofErr w:type="spellEnd"/>
      <w:r w:rsidRPr="001844EC">
        <w:rPr>
          <w:sz w:val="28"/>
          <w:szCs w:val="28"/>
        </w:rPr>
        <w:t xml:space="preserve"> самого </w:t>
      </w:r>
      <w:proofErr w:type="spellStart"/>
      <w:r w:rsidRPr="001844EC">
        <w:rPr>
          <w:sz w:val="28"/>
          <w:szCs w:val="28"/>
        </w:rPr>
        <w:t>насіння</w:t>
      </w:r>
      <w:proofErr w:type="spellEnd"/>
      <w:r w:rsidRPr="001844EC">
        <w:rPr>
          <w:sz w:val="28"/>
          <w:szCs w:val="28"/>
        </w:rPr>
        <w:t xml:space="preserve"> </w:t>
      </w:r>
      <w:proofErr w:type="spellStart"/>
      <w:r w:rsidRPr="001844EC">
        <w:rPr>
          <w:sz w:val="28"/>
          <w:szCs w:val="28"/>
        </w:rPr>
        <w:t>соняшнику</w:t>
      </w:r>
      <w:proofErr w:type="spellEnd"/>
      <w:r w:rsidRPr="001844EC">
        <w:rPr>
          <w:sz w:val="28"/>
          <w:szCs w:val="28"/>
        </w:rPr>
        <w:t xml:space="preserve">, а </w:t>
      </w:r>
      <w:proofErr w:type="spellStart"/>
      <w:r w:rsidRPr="001844EC">
        <w:rPr>
          <w:sz w:val="28"/>
          <w:szCs w:val="28"/>
        </w:rPr>
        <w:t>також</w:t>
      </w:r>
      <w:proofErr w:type="spellEnd"/>
      <w:r w:rsidRPr="001844EC">
        <w:rPr>
          <w:sz w:val="28"/>
          <w:szCs w:val="28"/>
        </w:rPr>
        <w:t xml:space="preserve"> </w:t>
      </w:r>
      <w:proofErr w:type="spellStart"/>
      <w:r w:rsidRPr="001844EC">
        <w:rPr>
          <w:sz w:val="28"/>
          <w:szCs w:val="28"/>
        </w:rPr>
        <w:t>він</w:t>
      </w:r>
      <w:proofErr w:type="spellEnd"/>
      <w:r w:rsidRPr="001844EC">
        <w:rPr>
          <w:sz w:val="28"/>
          <w:szCs w:val="28"/>
        </w:rPr>
        <w:t xml:space="preserve"> негативно </w:t>
      </w:r>
      <w:proofErr w:type="spellStart"/>
      <w:r w:rsidRPr="001844EC">
        <w:rPr>
          <w:sz w:val="28"/>
          <w:szCs w:val="28"/>
        </w:rPr>
        <w:t>впливає</w:t>
      </w:r>
      <w:proofErr w:type="spellEnd"/>
      <w:r w:rsidRPr="001844EC">
        <w:rPr>
          <w:sz w:val="28"/>
          <w:szCs w:val="28"/>
        </w:rPr>
        <w:t xml:space="preserve"> на </w:t>
      </w:r>
      <w:proofErr w:type="spellStart"/>
      <w:r w:rsidRPr="001844EC">
        <w:rPr>
          <w:sz w:val="28"/>
          <w:szCs w:val="28"/>
        </w:rPr>
        <w:t>зернові</w:t>
      </w:r>
      <w:proofErr w:type="spellEnd"/>
      <w:r w:rsidRPr="001844EC">
        <w:rPr>
          <w:sz w:val="28"/>
          <w:szCs w:val="28"/>
        </w:rPr>
        <w:t xml:space="preserve"> </w:t>
      </w:r>
      <w:proofErr w:type="spellStart"/>
      <w:r w:rsidRPr="001844EC">
        <w:rPr>
          <w:sz w:val="28"/>
          <w:szCs w:val="28"/>
        </w:rPr>
        <w:t>культури</w:t>
      </w:r>
      <w:proofErr w:type="spellEnd"/>
      <w:r w:rsidRPr="001844EC">
        <w:rPr>
          <w:sz w:val="28"/>
          <w:szCs w:val="28"/>
        </w:rPr>
        <w:t xml:space="preserve"> як </w:t>
      </w:r>
      <w:proofErr w:type="spellStart"/>
      <w:r w:rsidRPr="001844EC">
        <w:rPr>
          <w:sz w:val="28"/>
          <w:szCs w:val="28"/>
        </w:rPr>
        <w:t>попередник</w:t>
      </w:r>
      <w:proofErr w:type="spellEnd"/>
      <w:r w:rsidRPr="001844EC">
        <w:rPr>
          <w:sz w:val="28"/>
          <w:szCs w:val="28"/>
        </w:rPr>
        <w:t xml:space="preserve">. Тому ми </w:t>
      </w:r>
      <w:proofErr w:type="spellStart"/>
      <w:r w:rsidRPr="001844EC">
        <w:rPr>
          <w:sz w:val="28"/>
          <w:szCs w:val="28"/>
        </w:rPr>
        <w:t>вважаємо</w:t>
      </w:r>
      <w:proofErr w:type="spellEnd"/>
      <w:r w:rsidRPr="001844EC">
        <w:rPr>
          <w:sz w:val="28"/>
          <w:szCs w:val="28"/>
        </w:rPr>
        <w:t xml:space="preserve">, </w:t>
      </w:r>
      <w:proofErr w:type="spellStart"/>
      <w:r w:rsidRPr="001844EC">
        <w:rPr>
          <w:sz w:val="28"/>
          <w:szCs w:val="28"/>
        </w:rPr>
        <w:t>що</w:t>
      </w:r>
      <w:proofErr w:type="spellEnd"/>
      <w:r w:rsidRPr="001844EC">
        <w:rPr>
          <w:sz w:val="28"/>
          <w:szCs w:val="28"/>
        </w:rPr>
        <w:t xml:space="preserve"> </w:t>
      </w:r>
      <w:proofErr w:type="spellStart"/>
      <w:proofErr w:type="gramStart"/>
      <w:r w:rsidRPr="001844EC">
        <w:rPr>
          <w:sz w:val="28"/>
          <w:szCs w:val="28"/>
        </w:rPr>
        <w:t>п</w:t>
      </w:r>
      <w:proofErr w:type="gramEnd"/>
      <w:r w:rsidRPr="001844EC">
        <w:rPr>
          <w:sz w:val="28"/>
          <w:szCs w:val="28"/>
        </w:rPr>
        <w:t>ісля</w:t>
      </w:r>
      <w:proofErr w:type="spellEnd"/>
      <w:r w:rsidRPr="001844EC">
        <w:rPr>
          <w:sz w:val="28"/>
          <w:szCs w:val="28"/>
        </w:rPr>
        <w:t xml:space="preserve"> </w:t>
      </w:r>
      <w:proofErr w:type="spellStart"/>
      <w:r w:rsidRPr="001844EC">
        <w:rPr>
          <w:sz w:val="28"/>
          <w:szCs w:val="28"/>
        </w:rPr>
        <w:t>збирання</w:t>
      </w:r>
      <w:proofErr w:type="spellEnd"/>
      <w:r w:rsidRPr="001844EC">
        <w:rPr>
          <w:sz w:val="28"/>
          <w:szCs w:val="28"/>
        </w:rPr>
        <w:t xml:space="preserve"> </w:t>
      </w:r>
      <w:proofErr w:type="spellStart"/>
      <w:r w:rsidRPr="001844EC">
        <w:rPr>
          <w:sz w:val="28"/>
          <w:szCs w:val="28"/>
        </w:rPr>
        <w:t>соняшнику</w:t>
      </w:r>
      <w:proofErr w:type="spellEnd"/>
      <w:r w:rsidRPr="001844EC">
        <w:rPr>
          <w:sz w:val="28"/>
          <w:szCs w:val="28"/>
        </w:rPr>
        <w:t xml:space="preserve">, поле, особливо в </w:t>
      </w:r>
      <w:proofErr w:type="spellStart"/>
      <w:r w:rsidRPr="001844EC">
        <w:rPr>
          <w:sz w:val="28"/>
          <w:szCs w:val="28"/>
        </w:rPr>
        <w:t>зоні</w:t>
      </w:r>
      <w:proofErr w:type="spellEnd"/>
      <w:r w:rsidRPr="001844EC">
        <w:rPr>
          <w:sz w:val="28"/>
          <w:szCs w:val="28"/>
        </w:rPr>
        <w:t xml:space="preserve"> Степу, </w:t>
      </w:r>
      <w:proofErr w:type="spellStart"/>
      <w:r w:rsidRPr="001844EC">
        <w:rPr>
          <w:sz w:val="28"/>
          <w:szCs w:val="28"/>
        </w:rPr>
        <w:t>необхідно</w:t>
      </w:r>
      <w:proofErr w:type="spellEnd"/>
      <w:r w:rsidRPr="001844EC">
        <w:rPr>
          <w:sz w:val="28"/>
          <w:szCs w:val="28"/>
        </w:rPr>
        <w:t xml:space="preserve"> не </w:t>
      </w:r>
      <w:proofErr w:type="spellStart"/>
      <w:r w:rsidRPr="001844EC">
        <w:rPr>
          <w:sz w:val="28"/>
          <w:szCs w:val="28"/>
        </w:rPr>
        <w:t>займати</w:t>
      </w:r>
      <w:proofErr w:type="spellEnd"/>
      <w:r w:rsidRPr="001844EC">
        <w:rPr>
          <w:sz w:val="28"/>
          <w:szCs w:val="28"/>
        </w:rPr>
        <w:t xml:space="preserve"> </w:t>
      </w:r>
      <w:proofErr w:type="spellStart"/>
      <w:r w:rsidRPr="001844EC">
        <w:rPr>
          <w:sz w:val="28"/>
          <w:szCs w:val="28"/>
        </w:rPr>
        <w:t>ніякою</w:t>
      </w:r>
      <w:proofErr w:type="spellEnd"/>
      <w:r w:rsidRPr="001844EC">
        <w:rPr>
          <w:sz w:val="28"/>
          <w:szCs w:val="28"/>
        </w:rPr>
        <w:t xml:space="preserve"> культурою, а </w:t>
      </w:r>
      <w:proofErr w:type="spellStart"/>
      <w:r w:rsidRPr="001844EC">
        <w:rPr>
          <w:sz w:val="28"/>
          <w:szCs w:val="28"/>
        </w:rPr>
        <w:t>використовувати</w:t>
      </w:r>
      <w:proofErr w:type="spellEnd"/>
      <w:r w:rsidRPr="001844EC">
        <w:rPr>
          <w:sz w:val="28"/>
          <w:szCs w:val="28"/>
        </w:rPr>
        <w:t xml:space="preserve"> як </w:t>
      </w:r>
      <w:proofErr w:type="spellStart"/>
      <w:r w:rsidRPr="001844EC">
        <w:rPr>
          <w:sz w:val="28"/>
          <w:szCs w:val="28"/>
        </w:rPr>
        <w:t>чистий</w:t>
      </w:r>
      <w:proofErr w:type="spellEnd"/>
      <w:r w:rsidRPr="001844EC">
        <w:rPr>
          <w:sz w:val="28"/>
          <w:szCs w:val="28"/>
        </w:rPr>
        <w:t xml:space="preserve"> пар. </w:t>
      </w:r>
      <w:proofErr w:type="spellStart"/>
      <w:r w:rsidRPr="001844EC">
        <w:rPr>
          <w:sz w:val="28"/>
          <w:szCs w:val="28"/>
        </w:rPr>
        <w:t>Від</w:t>
      </w:r>
      <w:proofErr w:type="spellEnd"/>
      <w:r w:rsidRPr="001844EC">
        <w:rPr>
          <w:sz w:val="28"/>
          <w:szCs w:val="28"/>
        </w:rPr>
        <w:t xml:space="preserve"> </w:t>
      </w:r>
      <w:proofErr w:type="spellStart"/>
      <w:r w:rsidRPr="001844EC">
        <w:rPr>
          <w:sz w:val="28"/>
          <w:szCs w:val="28"/>
        </w:rPr>
        <w:t>цього</w:t>
      </w:r>
      <w:proofErr w:type="spellEnd"/>
      <w:r w:rsidRPr="001844EC">
        <w:rPr>
          <w:sz w:val="28"/>
          <w:szCs w:val="28"/>
        </w:rPr>
        <w:t xml:space="preserve"> ми </w:t>
      </w:r>
      <w:proofErr w:type="spellStart"/>
      <w:r w:rsidRPr="001844EC">
        <w:rPr>
          <w:sz w:val="28"/>
          <w:szCs w:val="28"/>
        </w:rPr>
        <w:t>нічого</w:t>
      </w:r>
      <w:proofErr w:type="spellEnd"/>
      <w:r w:rsidRPr="001844EC">
        <w:rPr>
          <w:sz w:val="28"/>
          <w:szCs w:val="28"/>
        </w:rPr>
        <w:t xml:space="preserve"> не </w:t>
      </w:r>
      <w:proofErr w:type="spellStart"/>
      <w:r w:rsidRPr="001844EC">
        <w:rPr>
          <w:sz w:val="28"/>
          <w:szCs w:val="28"/>
        </w:rPr>
        <w:t>втрачаємо</w:t>
      </w:r>
      <w:proofErr w:type="spellEnd"/>
      <w:r w:rsidRPr="001844EC">
        <w:rPr>
          <w:sz w:val="28"/>
          <w:szCs w:val="28"/>
        </w:rPr>
        <w:t xml:space="preserve">, </w:t>
      </w:r>
      <w:proofErr w:type="spellStart"/>
      <w:r w:rsidRPr="001844EC">
        <w:rPr>
          <w:sz w:val="28"/>
          <w:szCs w:val="28"/>
        </w:rPr>
        <w:t>бо</w:t>
      </w:r>
      <w:proofErr w:type="spellEnd"/>
      <w:r w:rsidRPr="001844EC">
        <w:rPr>
          <w:sz w:val="28"/>
          <w:szCs w:val="28"/>
        </w:rPr>
        <w:t xml:space="preserve"> </w:t>
      </w:r>
      <w:proofErr w:type="spellStart"/>
      <w:proofErr w:type="gramStart"/>
      <w:r w:rsidRPr="001844EC">
        <w:rPr>
          <w:sz w:val="28"/>
          <w:szCs w:val="28"/>
        </w:rPr>
        <w:t>пос</w:t>
      </w:r>
      <w:proofErr w:type="gramEnd"/>
      <w:r w:rsidRPr="001844EC">
        <w:rPr>
          <w:sz w:val="28"/>
          <w:szCs w:val="28"/>
        </w:rPr>
        <w:t>іяне</w:t>
      </w:r>
      <w:proofErr w:type="spellEnd"/>
      <w:r w:rsidRPr="001844EC">
        <w:rPr>
          <w:sz w:val="28"/>
          <w:szCs w:val="28"/>
        </w:rPr>
        <w:t xml:space="preserve"> по пару </w:t>
      </w:r>
      <w:proofErr w:type="spellStart"/>
      <w:r w:rsidRPr="001844EC">
        <w:rPr>
          <w:sz w:val="28"/>
          <w:szCs w:val="28"/>
        </w:rPr>
        <w:t>пшеничне</w:t>
      </w:r>
      <w:proofErr w:type="spellEnd"/>
      <w:r w:rsidRPr="001844EC">
        <w:rPr>
          <w:sz w:val="28"/>
          <w:szCs w:val="28"/>
        </w:rPr>
        <w:t xml:space="preserve"> поле </w:t>
      </w:r>
      <w:proofErr w:type="spellStart"/>
      <w:r w:rsidRPr="001844EC">
        <w:rPr>
          <w:sz w:val="28"/>
          <w:szCs w:val="28"/>
        </w:rPr>
        <w:t>дасть</w:t>
      </w:r>
      <w:proofErr w:type="spellEnd"/>
      <w:r w:rsidRPr="001844EC">
        <w:rPr>
          <w:sz w:val="28"/>
          <w:szCs w:val="28"/>
        </w:rPr>
        <w:t xml:space="preserve"> прибавку урожаю в межах 30—100 %.</w:t>
      </w:r>
    </w:p>
    <w:p w:rsidR="00676898" w:rsidRPr="001844EC" w:rsidRDefault="00676898" w:rsidP="001844EC">
      <w:pPr>
        <w:pStyle w:val="2"/>
        <w:shd w:val="clear" w:color="auto" w:fill="auto"/>
        <w:spacing w:line="240" w:lineRule="auto"/>
        <w:ind w:left="20" w:right="20" w:firstLine="280"/>
        <w:rPr>
          <w:sz w:val="28"/>
          <w:szCs w:val="28"/>
        </w:rPr>
      </w:pPr>
      <w:r w:rsidRPr="001844EC">
        <w:rPr>
          <w:sz w:val="28"/>
          <w:szCs w:val="28"/>
        </w:rPr>
        <w:t xml:space="preserve">Перш, </w:t>
      </w:r>
      <w:proofErr w:type="spellStart"/>
      <w:r w:rsidRPr="001844EC">
        <w:rPr>
          <w:sz w:val="28"/>
          <w:szCs w:val="28"/>
        </w:rPr>
        <w:t>ніж</w:t>
      </w:r>
      <w:proofErr w:type="spellEnd"/>
      <w:r w:rsidRPr="001844EC">
        <w:rPr>
          <w:sz w:val="28"/>
          <w:szCs w:val="28"/>
        </w:rPr>
        <w:t xml:space="preserve"> </w:t>
      </w:r>
      <w:proofErr w:type="spellStart"/>
      <w:r w:rsidRPr="001844EC">
        <w:rPr>
          <w:sz w:val="28"/>
          <w:szCs w:val="28"/>
        </w:rPr>
        <w:t>приступити</w:t>
      </w:r>
      <w:proofErr w:type="spellEnd"/>
      <w:r w:rsidRPr="001844EC">
        <w:rPr>
          <w:sz w:val="28"/>
          <w:szCs w:val="28"/>
        </w:rPr>
        <w:t xml:space="preserve"> до </w:t>
      </w:r>
      <w:proofErr w:type="spellStart"/>
      <w:r w:rsidRPr="001844EC">
        <w:rPr>
          <w:sz w:val="28"/>
          <w:szCs w:val="28"/>
        </w:rPr>
        <w:t>обгрунтування</w:t>
      </w:r>
      <w:proofErr w:type="spellEnd"/>
      <w:r w:rsidRPr="001844EC">
        <w:rPr>
          <w:sz w:val="28"/>
          <w:szCs w:val="28"/>
        </w:rPr>
        <w:t xml:space="preserve"> </w:t>
      </w:r>
      <w:proofErr w:type="spellStart"/>
      <w:r w:rsidRPr="001844EC">
        <w:rPr>
          <w:sz w:val="28"/>
          <w:szCs w:val="28"/>
        </w:rPr>
        <w:t>цієї</w:t>
      </w:r>
      <w:proofErr w:type="spellEnd"/>
      <w:r w:rsidRPr="001844EC">
        <w:rPr>
          <w:sz w:val="28"/>
          <w:szCs w:val="28"/>
        </w:rPr>
        <w:t xml:space="preserve"> </w:t>
      </w:r>
      <w:proofErr w:type="spellStart"/>
      <w:r w:rsidRPr="001844EC">
        <w:rPr>
          <w:sz w:val="28"/>
          <w:szCs w:val="28"/>
        </w:rPr>
        <w:t>пропозиції</w:t>
      </w:r>
      <w:proofErr w:type="spellEnd"/>
      <w:r w:rsidRPr="001844EC">
        <w:rPr>
          <w:sz w:val="28"/>
          <w:szCs w:val="28"/>
        </w:rPr>
        <w:t xml:space="preserve">, </w:t>
      </w:r>
      <w:proofErr w:type="spellStart"/>
      <w:r w:rsidRPr="001844EC">
        <w:rPr>
          <w:sz w:val="28"/>
          <w:szCs w:val="28"/>
        </w:rPr>
        <w:t>спробуємо</w:t>
      </w:r>
      <w:proofErr w:type="spellEnd"/>
      <w:r w:rsidRPr="001844EC">
        <w:rPr>
          <w:sz w:val="28"/>
          <w:szCs w:val="28"/>
        </w:rPr>
        <w:t xml:space="preserve"> </w:t>
      </w:r>
      <w:proofErr w:type="spellStart"/>
      <w:r w:rsidRPr="001844EC">
        <w:rPr>
          <w:sz w:val="28"/>
          <w:szCs w:val="28"/>
        </w:rPr>
        <w:t>обґрунтувати</w:t>
      </w:r>
      <w:proofErr w:type="spellEnd"/>
      <w:r w:rsidRPr="001844EC">
        <w:rPr>
          <w:sz w:val="28"/>
          <w:szCs w:val="28"/>
        </w:rPr>
        <w:t xml:space="preserve"> </w:t>
      </w:r>
      <w:proofErr w:type="spellStart"/>
      <w:r w:rsidRPr="001844EC">
        <w:rPr>
          <w:sz w:val="28"/>
          <w:szCs w:val="28"/>
        </w:rPr>
        <w:t>необхідність</w:t>
      </w:r>
      <w:proofErr w:type="spellEnd"/>
      <w:r w:rsidRPr="001844EC">
        <w:rPr>
          <w:sz w:val="28"/>
          <w:szCs w:val="28"/>
        </w:rPr>
        <w:t xml:space="preserve"> </w:t>
      </w:r>
      <w:proofErr w:type="spellStart"/>
      <w:r w:rsidRPr="001844EC">
        <w:rPr>
          <w:sz w:val="28"/>
          <w:szCs w:val="28"/>
        </w:rPr>
        <w:t>скорочення</w:t>
      </w:r>
      <w:proofErr w:type="spellEnd"/>
      <w:r w:rsidRPr="001844EC">
        <w:rPr>
          <w:sz w:val="28"/>
          <w:szCs w:val="28"/>
        </w:rPr>
        <w:t xml:space="preserve"> </w:t>
      </w:r>
      <w:proofErr w:type="spellStart"/>
      <w:proofErr w:type="gramStart"/>
      <w:r w:rsidRPr="001844EC">
        <w:rPr>
          <w:sz w:val="28"/>
          <w:szCs w:val="28"/>
        </w:rPr>
        <w:t>пос</w:t>
      </w:r>
      <w:proofErr w:type="gramEnd"/>
      <w:r w:rsidRPr="001844EC">
        <w:rPr>
          <w:sz w:val="28"/>
          <w:szCs w:val="28"/>
        </w:rPr>
        <w:t>івних</w:t>
      </w:r>
      <w:proofErr w:type="spellEnd"/>
      <w:r w:rsidRPr="001844EC">
        <w:rPr>
          <w:sz w:val="28"/>
          <w:szCs w:val="28"/>
        </w:rPr>
        <w:t xml:space="preserve"> </w:t>
      </w:r>
      <w:proofErr w:type="spellStart"/>
      <w:r w:rsidRPr="001844EC">
        <w:rPr>
          <w:sz w:val="28"/>
          <w:szCs w:val="28"/>
        </w:rPr>
        <w:t>площ</w:t>
      </w:r>
      <w:proofErr w:type="spellEnd"/>
      <w:r w:rsidRPr="001844EC">
        <w:rPr>
          <w:sz w:val="28"/>
          <w:szCs w:val="28"/>
        </w:rPr>
        <w:t xml:space="preserve"> </w:t>
      </w:r>
      <w:proofErr w:type="spellStart"/>
      <w:r w:rsidRPr="001844EC">
        <w:rPr>
          <w:sz w:val="28"/>
          <w:szCs w:val="28"/>
        </w:rPr>
        <w:t>соняшнику</w:t>
      </w:r>
      <w:proofErr w:type="spellEnd"/>
      <w:r w:rsidRPr="001844EC">
        <w:rPr>
          <w:sz w:val="28"/>
          <w:szCs w:val="28"/>
        </w:rPr>
        <w:t xml:space="preserve"> і </w:t>
      </w:r>
      <w:proofErr w:type="spellStart"/>
      <w:r w:rsidRPr="001844EC">
        <w:rPr>
          <w:sz w:val="28"/>
          <w:szCs w:val="28"/>
        </w:rPr>
        <w:t>підвищення</w:t>
      </w:r>
      <w:proofErr w:type="spellEnd"/>
      <w:r w:rsidRPr="001844EC">
        <w:rPr>
          <w:sz w:val="28"/>
          <w:szCs w:val="28"/>
        </w:rPr>
        <w:t xml:space="preserve"> </w:t>
      </w:r>
      <w:proofErr w:type="spellStart"/>
      <w:r w:rsidRPr="001844EC">
        <w:rPr>
          <w:sz w:val="28"/>
          <w:szCs w:val="28"/>
        </w:rPr>
        <w:t>урожайності</w:t>
      </w:r>
      <w:proofErr w:type="spellEnd"/>
      <w:r w:rsidRPr="001844EC">
        <w:rPr>
          <w:sz w:val="28"/>
          <w:szCs w:val="28"/>
        </w:rPr>
        <w:t xml:space="preserve"> та </w:t>
      </w:r>
      <w:proofErr w:type="spellStart"/>
      <w:r w:rsidRPr="001844EC">
        <w:rPr>
          <w:sz w:val="28"/>
          <w:szCs w:val="28"/>
        </w:rPr>
        <w:t>переведення</w:t>
      </w:r>
      <w:proofErr w:type="spellEnd"/>
      <w:r w:rsidRPr="001844EC">
        <w:rPr>
          <w:sz w:val="28"/>
          <w:szCs w:val="28"/>
        </w:rPr>
        <w:t xml:space="preserve"> </w:t>
      </w:r>
      <w:proofErr w:type="spellStart"/>
      <w:r w:rsidRPr="001844EC">
        <w:rPr>
          <w:sz w:val="28"/>
          <w:szCs w:val="28"/>
        </w:rPr>
        <w:t>цієї</w:t>
      </w:r>
      <w:proofErr w:type="spellEnd"/>
      <w:r w:rsidRPr="001844EC">
        <w:rPr>
          <w:sz w:val="28"/>
          <w:szCs w:val="28"/>
        </w:rPr>
        <w:t xml:space="preserve"> </w:t>
      </w:r>
      <w:proofErr w:type="spellStart"/>
      <w:r w:rsidRPr="001844EC">
        <w:rPr>
          <w:sz w:val="28"/>
          <w:szCs w:val="28"/>
        </w:rPr>
        <w:t>підгалузі</w:t>
      </w:r>
      <w:proofErr w:type="spellEnd"/>
      <w:r w:rsidRPr="001844EC">
        <w:rPr>
          <w:sz w:val="28"/>
          <w:szCs w:val="28"/>
        </w:rPr>
        <w:t xml:space="preserve"> на </w:t>
      </w:r>
      <w:proofErr w:type="spellStart"/>
      <w:r w:rsidRPr="001844EC">
        <w:rPr>
          <w:sz w:val="28"/>
          <w:szCs w:val="28"/>
        </w:rPr>
        <w:t>інтенсивну</w:t>
      </w:r>
      <w:proofErr w:type="spellEnd"/>
      <w:r w:rsidRPr="001844EC">
        <w:rPr>
          <w:sz w:val="28"/>
          <w:szCs w:val="28"/>
        </w:rPr>
        <w:t xml:space="preserve"> </w:t>
      </w:r>
      <w:proofErr w:type="spellStart"/>
      <w:r w:rsidRPr="001844EC">
        <w:rPr>
          <w:sz w:val="28"/>
          <w:szCs w:val="28"/>
        </w:rPr>
        <w:t>технологію</w:t>
      </w:r>
      <w:proofErr w:type="spellEnd"/>
      <w:r w:rsidRPr="001844EC">
        <w:rPr>
          <w:sz w:val="28"/>
          <w:szCs w:val="28"/>
        </w:rPr>
        <w:t xml:space="preserve"> </w:t>
      </w:r>
      <w:proofErr w:type="spellStart"/>
      <w:r w:rsidRPr="001844EC">
        <w:rPr>
          <w:sz w:val="28"/>
          <w:szCs w:val="28"/>
        </w:rPr>
        <w:t>виробництва</w:t>
      </w:r>
      <w:proofErr w:type="spellEnd"/>
      <w:r w:rsidRPr="001844EC">
        <w:rPr>
          <w:sz w:val="28"/>
          <w:szCs w:val="28"/>
        </w:rPr>
        <w:t>.</w:t>
      </w:r>
    </w:p>
    <w:p w:rsidR="00676898" w:rsidRPr="001844EC" w:rsidRDefault="00676898" w:rsidP="001844EC">
      <w:pPr>
        <w:pStyle w:val="2"/>
        <w:shd w:val="clear" w:color="auto" w:fill="auto"/>
        <w:spacing w:line="240" w:lineRule="auto"/>
        <w:ind w:left="20" w:right="20" w:firstLine="280"/>
        <w:rPr>
          <w:sz w:val="28"/>
          <w:szCs w:val="28"/>
        </w:rPr>
      </w:pPr>
      <w:proofErr w:type="spellStart"/>
      <w:r w:rsidRPr="001844EC">
        <w:rPr>
          <w:sz w:val="28"/>
          <w:szCs w:val="28"/>
        </w:rPr>
        <w:t>Стратегічна</w:t>
      </w:r>
      <w:proofErr w:type="spellEnd"/>
      <w:r w:rsidRPr="001844EC">
        <w:rPr>
          <w:sz w:val="28"/>
          <w:szCs w:val="28"/>
        </w:rPr>
        <w:t xml:space="preserve"> </w:t>
      </w:r>
      <w:proofErr w:type="spellStart"/>
      <w:r w:rsidRPr="001844EC">
        <w:rPr>
          <w:sz w:val="28"/>
          <w:szCs w:val="28"/>
        </w:rPr>
        <w:t>лінія</w:t>
      </w:r>
      <w:proofErr w:type="spellEnd"/>
      <w:r w:rsidRPr="001844EC">
        <w:rPr>
          <w:sz w:val="28"/>
          <w:szCs w:val="28"/>
        </w:rPr>
        <w:t xml:space="preserve"> </w:t>
      </w:r>
      <w:proofErr w:type="spellStart"/>
      <w:r w:rsidRPr="001844EC">
        <w:rPr>
          <w:sz w:val="28"/>
          <w:szCs w:val="28"/>
        </w:rPr>
        <w:t>нашого</w:t>
      </w:r>
      <w:proofErr w:type="spellEnd"/>
      <w:r w:rsidRPr="001844EC">
        <w:rPr>
          <w:sz w:val="28"/>
          <w:szCs w:val="28"/>
        </w:rPr>
        <w:t xml:space="preserve"> </w:t>
      </w:r>
      <w:proofErr w:type="spellStart"/>
      <w:proofErr w:type="gramStart"/>
      <w:r w:rsidRPr="001844EC">
        <w:rPr>
          <w:sz w:val="28"/>
          <w:szCs w:val="28"/>
        </w:rPr>
        <w:t>досл</w:t>
      </w:r>
      <w:proofErr w:type="gramEnd"/>
      <w:r w:rsidRPr="001844EC">
        <w:rPr>
          <w:sz w:val="28"/>
          <w:szCs w:val="28"/>
        </w:rPr>
        <w:t>ідження</w:t>
      </w:r>
      <w:proofErr w:type="spellEnd"/>
      <w:r w:rsidRPr="001844EC">
        <w:rPr>
          <w:sz w:val="28"/>
          <w:szCs w:val="28"/>
        </w:rPr>
        <w:t xml:space="preserve"> з </w:t>
      </w:r>
      <w:proofErr w:type="spellStart"/>
      <w:r w:rsidRPr="001844EC">
        <w:rPr>
          <w:sz w:val="28"/>
          <w:szCs w:val="28"/>
        </w:rPr>
        <w:t>цього</w:t>
      </w:r>
      <w:proofErr w:type="spellEnd"/>
      <w:r w:rsidRPr="001844EC">
        <w:rPr>
          <w:sz w:val="28"/>
          <w:szCs w:val="28"/>
        </w:rPr>
        <w:t xml:space="preserve"> </w:t>
      </w:r>
      <w:proofErr w:type="spellStart"/>
      <w:r w:rsidRPr="001844EC">
        <w:rPr>
          <w:sz w:val="28"/>
          <w:szCs w:val="28"/>
        </w:rPr>
        <w:t>питання</w:t>
      </w:r>
      <w:proofErr w:type="spellEnd"/>
      <w:r w:rsidRPr="001844EC">
        <w:rPr>
          <w:sz w:val="28"/>
          <w:szCs w:val="28"/>
        </w:rPr>
        <w:t xml:space="preserve"> </w:t>
      </w:r>
      <w:proofErr w:type="spellStart"/>
      <w:r w:rsidRPr="001844EC">
        <w:rPr>
          <w:sz w:val="28"/>
          <w:szCs w:val="28"/>
        </w:rPr>
        <w:t>полягає</w:t>
      </w:r>
      <w:proofErr w:type="spellEnd"/>
      <w:r w:rsidRPr="001844EC">
        <w:rPr>
          <w:sz w:val="28"/>
          <w:szCs w:val="28"/>
        </w:rPr>
        <w:t xml:space="preserve"> в </w:t>
      </w:r>
      <w:proofErr w:type="spellStart"/>
      <w:r w:rsidRPr="001844EC">
        <w:rPr>
          <w:sz w:val="28"/>
          <w:szCs w:val="28"/>
        </w:rPr>
        <w:t>наступному</w:t>
      </w:r>
      <w:proofErr w:type="spellEnd"/>
      <w:r w:rsidRPr="001844EC">
        <w:rPr>
          <w:sz w:val="28"/>
          <w:szCs w:val="28"/>
        </w:rPr>
        <w:t>:</w:t>
      </w:r>
    </w:p>
    <w:p w:rsidR="00676898" w:rsidRPr="001844EC" w:rsidRDefault="00676898" w:rsidP="001844EC">
      <w:pPr>
        <w:pStyle w:val="2"/>
        <w:shd w:val="clear" w:color="auto" w:fill="auto"/>
        <w:tabs>
          <w:tab w:val="left" w:pos="546"/>
        </w:tabs>
        <w:spacing w:line="240" w:lineRule="auto"/>
        <w:ind w:left="20" w:right="20" w:firstLine="280"/>
        <w:rPr>
          <w:sz w:val="28"/>
          <w:szCs w:val="28"/>
        </w:rPr>
      </w:pPr>
      <w:r w:rsidRPr="001844EC">
        <w:rPr>
          <w:sz w:val="28"/>
          <w:szCs w:val="28"/>
        </w:rPr>
        <w:t>а)</w:t>
      </w:r>
      <w:r w:rsidRPr="001844EC">
        <w:rPr>
          <w:sz w:val="28"/>
          <w:szCs w:val="28"/>
        </w:rPr>
        <w:tab/>
      </w:r>
      <w:proofErr w:type="spellStart"/>
      <w:r w:rsidRPr="001844EC">
        <w:rPr>
          <w:sz w:val="28"/>
          <w:szCs w:val="28"/>
        </w:rPr>
        <w:t>скороченні</w:t>
      </w:r>
      <w:proofErr w:type="spellEnd"/>
      <w:r w:rsidRPr="001844EC">
        <w:rPr>
          <w:sz w:val="28"/>
          <w:szCs w:val="28"/>
        </w:rPr>
        <w:t xml:space="preserve"> </w:t>
      </w:r>
      <w:proofErr w:type="spellStart"/>
      <w:proofErr w:type="gramStart"/>
      <w:r w:rsidRPr="001844EC">
        <w:rPr>
          <w:sz w:val="28"/>
          <w:szCs w:val="28"/>
        </w:rPr>
        <w:t>пос</w:t>
      </w:r>
      <w:proofErr w:type="gramEnd"/>
      <w:r w:rsidRPr="001844EC">
        <w:rPr>
          <w:sz w:val="28"/>
          <w:szCs w:val="28"/>
        </w:rPr>
        <w:t>івних</w:t>
      </w:r>
      <w:proofErr w:type="spellEnd"/>
      <w:r w:rsidRPr="001844EC">
        <w:rPr>
          <w:sz w:val="28"/>
          <w:szCs w:val="28"/>
        </w:rPr>
        <w:t xml:space="preserve"> </w:t>
      </w:r>
      <w:proofErr w:type="spellStart"/>
      <w:r w:rsidRPr="001844EC">
        <w:rPr>
          <w:sz w:val="28"/>
          <w:szCs w:val="28"/>
        </w:rPr>
        <w:t>площ</w:t>
      </w:r>
      <w:proofErr w:type="spellEnd"/>
      <w:r w:rsidRPr="001844EC">
        <w:rPr>
          <w:sz w:val="28"/>
          <w:szCs w:val="28"/>
        </w:rPr>
        <w:t xml:space="preserve"> до </w:t>
      </w:r>
      <w:proofErr w:type="spellStart"/>
      <w:r w:rsidRPr="001844EC">
        <w:rPr>
          <w:sz w:val="28"/>
          <w:szCs w:val="28"/>
        </w:rPr>
        <w:t>оптимальної</w:t>
      </w:r>
      <w:proofErr w:type="spellEnd"/>
      <w:r w:rsidRPr="001844EC">
        <w:rPr>
          <w:sz w:val="28"/>
          <w:szCs w:val="28"/>
        </w:rPr>
        <w:t xml:space="preserve"> </w:t>
      </w:r>
      <w:proofErr w:type="spellStart"/>
      <w:r w:rsidRPr="001844EC">
        <w:rPr>
          <w:sz w:val="28"/>
          <w:szCs w:val="28"/>
        </w:rPr>
        <w:t>науково</w:t>
      </w:r>
      <w:proofErr w:type="spellEnd"/>
      <w:r w:rsidRPr="001844EC">
        <w:rPr>
          <w:sz w:val="28"/>
          <w:szCs w:val="28"/>
        </w:rPr>
        <w:t xml:space="preserve"> </w:t>
      </w:r>
      <w:proofErr w:type="spellStart"/>
      <w:r w:rsidRPr="001844EC">
        <w:rPr>
          <w:sz w:val="28"/>
          <w:szCs w:val="28"/>
        </w:rPr>
        <w:t>обґрунтованої</w:t>
      </w:r>
      <w:proofErr w:type="spellEnd"/>
      <w:r w:rsidRPr="001844EC">
        <w:rPr>
          <w:sz w:val="28"/>
          <w:szCs w:val="28"/>
        </w:rPr>
        <w:t xml:space="preserve"> </w:t>
      </w:r>
      <w:proofErr w:type="spellStart"/>
      <w:r w:rsidRPr="001844EC">
        <w:rPr>
          <w:sz w:val="28"/>
          <w:szCs w:val="28"/>
        </w:rPr>
        <w:lastRenderedPageBreak/>
        <w:t>межі</w:t>
      </w:r>
      <w:proofErr w:type="spellEnd"/>
      <w:r w:rsidRPr="001844EC">
        <w:rPr>
          <w:sz w:val="28"/>
          <w:szCs w:val="28"/>
        </w:rPr>
        <w:t xml:space="preserve"> — 1500—1600 тис. га;</w:t>
      </w:r>
    </w:p>
    <w:p w:rsidR="00676898" w:rsidRPr="001844EC" w:rsidRDefault="00676898" w:rsidP="001844EC">
      <w:pPr>
        <w:pStyle w:val="2"/>
        <w:shd w:val="clear" w:color="auto" w:fill="auto"/>
        <w:tabs>
          <w:tab w:val="left" w:pos="546"/>
        </w:tabs>
        <w:spacing w:line="240" w:lineRule="auto"/>
        <w:ind w:left="20" w:right="20" w:firstLine="280"/>
        <w:rPr>
          <w:sz w:val="28"/>
          <w:szCs w:val="28"/>
        </w:rPr>
      </w:pPr>
      <w:r w:rsidRPr="001844EC">
        <w:rPr>
          <w:sz w:val="28"/>
          <w:szCs w:val="28"/>
        </w:rPr>
        <w:t>б)</w:t>
      </w:r>
      <w:r w:rsidRPr="001844EC">
        <w:rPr>
          <w:sz w:val="28"/>
          <w:szCs w:val="28"/>
        </w:rPr>
        <w:tab/>
      </w:r>
      <w:proofErr w:type="spellStart"/>
      <w:r w:rsidRPr="001844EC">
        <w:rPr>
          <w:sz w:val="28"/>
          <w:szCs w:val="28"/>
        </w:rPr>
        <w:t>постійному</w:t>
      </w:r>
      <w:proofErr w:type="spellEnd"/>
      <w:r w:rsidRPr="001844EC">
        <w:rPr>
          <w:sz w:val="28"/>
          <w:szCs w:val="28"/>
        </w:rPr>
        <w:t xml:space="preserve"> </w:t>
      </w:r>
      <w:proofErr w:type="spellStart"/>
      <w:proofErr w:type="gramStart"/>
      <w:r w:rsidRPr="001844EC">
        <w:rPr>
          <w:sz w:val="28"/>
          <w:szCs w:val="28"/>
        </w:rPr>
        <w:t>п</w:t>
      </w:r>
      <w:proofErr w:type="gramEnd"/>
      <w:r w:rsidRPr="001844EC">
        <w:rPr>
          <w:sz w:val="28"/>
          <w:szCs w:val="28"/>
        </w:rPr>
        <w:t>ідвищенню</w:t>
      </w:r>
      <w:proofErr w:type="spellEnd"/>
      <w:r w:rsidRPr="001844EC">
        <w:rPr>
          <w:sz w:val="28"/>
          <w:szCs w:val="28"/>
        </w:rPr>
        <w:t xml:space="preserve"> </w:t>
      </w:r>
      <w:proofErr w:type="spellStart"/>
      <w:r w:rsidRPr="001844EC">
        <w:rPr>
          <w:sz w:val="28"/>
          <w:szCs w:val="28"/>
        </w:rPr>
        <w:t>урожайності</w:t>
      </w:r>
      <w:proofErr w:type="spellEnd"/>
      <w:r w:rsidRPr="001844EC">
        <w:rPr>
          <w:sz w:val="28"/>
          <w:szCs w:val="28"/>
        </w:rPr>
        <w:t xml:space="preserve"> до </w:t>
      </w:r>
      <w:proofErr w:type="spellStart"/>
      <w:r w:rsidRPr="001844EC">
        <w:rPr>
          <w:sz w:val="28"/>
          <w:szCs w:val="28"/>
        </w:rPr>
        <w:t>межі</w:t>
      </w:r>
      <w:proofErr w:type="spellEnd"/>
      <w:r w:rsidRPr="001844EC">
        <w:rPr>
          <w:sz w:val="28"/>
          <w:szCs w:val="28"/>
        </w:rPr>
        <w:t xml:space="preserve"> 1990—1991 </w:t>
      </w:r>
      <w:r w:rsidRPr="001844EC">
        <w:rPr>
          <w:sz w:val="28"/>
          <w:szCs w:val="28"/>
          <w:lang w:val="en-US"/>
        </w:rPr>
        <w:t>pp</w:t>
      </w:r>
      <w:r w:rsidRPr="001844EC">
        <w:rPr>
          <w:sz w:val="28"/>
          <w:szCs w:val="28"/>
        </w:rPr>
        <w:t xml:space="preserve">. (а </w:t>
      </w:r>
      <w:proofErr w:type="spellStart"/>
      <w:r w:rsidRPr="001844EC">
        <w:rPr>
          <w:sz w:val="28"/>
          <w:szCs w:val="28"/>
        </w:rPr>
        <w:t>це</w:t>
      </w:r>
      <w:proofErr w:type="spellEnd"/>
      <w:r w:rsidRPr="001844EC">
        <w:rPr>
          <w:sz w:val="28"/>
          <w:szCs w:val="28"/>
        </w:rPr>
        <w:t xml:space="preserve"> </w:t>
      </w:r>
      <w:proofErr w:type="spellStart"/>
      <w:r w:rsidRPr="001844EC">
        <w:rPr>
          <w:sz w:val="28"/>
          <w:szCs w:val="28"/>
        </w:rPr>
        <w:t>близько</w:t>
      </w:r>
      <w:proofErr w:type="spellEnd"/>
      <w:r w:rsidRPr="001844EC">
        <w:rPr>
          <w:sz w:val="28"/>
          <w:szCs w:val="28"/>
        </w:rPr>
        <w:t xml:space="preserve"> 18 ц/га);</w:t>
      </w:r>
    </w:p>
    <w:p w:rsidR="00676898" w:rsidRPr="001844EC" w:rsidRDefault="00676898" w:rsidP="001844EC">
      <w:pPr>
        <w:pStyle w:val="2"/>
        <w:shd w:val="clear" w:color="auto" w:fill="auto"/>
        <w:tabs>
          <w:tab w:val="left" w:pos="546"/>
        </w:tabs>
        <w:spacing w:line="240" w:lineRule="auto"/>
        <w:ind w:left="20" w:right="20" w:firstLine="280"/>
        <w:rPr>
          <w:sz w:val="28"/>
          <w:szCs w:val="28"/>
        </w:rPr>
      </w:pPr>
      <w:r w:rsidRPr="001844EC">
        <w:rPr>
          <w:sz w:val="28"/>
          <w:szCs w:val="28"/>
        </w:rPr>
        <w:t>в)</w:t>
      </w:r>
      <w:r w:rsidRPr="001844EC">
        <w:rPr>
          <w:sz w:val="28"/>
          <w:szCs w:val="28"/>
        </w:rPr>
        <w:tab/>
      </w:r>
      <w:proofErr w:type="spellStart"/>
      <w:r w:rsidRPr="001844EC">
        <w:rPr>
          <w:sz w:val="28"/>
          <w:szCs w:val="28"/>
        </w:rPr>
        <w:t>стабільному</w:t>
      </w:r>
      <w:proofErr w:type="spellEnd"/>
      <w:r w:rsidRPr="001844EC">
        <w:rPr>
          <w:sz w:val="28"/>
          <w:szCs w:val="28"/>
        </w:rPr>
        <w:t xml:space="preserve"> валовому </w:t>
      </w:r>
      <w:proofErr w:type="spellStart"/>
      <w:r w:rsidRPr="001844EC">
        <w:rPr>
          <w:sz w:val="28"/>
          <w:szCs w:val="28"/>
        </w:rPr>
        <w:t>збору</w:t>
      </w:r>
      <w:proofErr w:type="spellEnd"/>
      <w:r w:rsidRPr="001844EC">
        <w:rPr>
          <w:sz w:val="28"/>
          <w:szCs w:val="28"/>
        </w:rPr>
        <w:t xml:space="preserve"> </w:t>
      </w:r>
      <w:proofErr w:type="spellStart"/>
      <w:r w:rsidRPr="001844EC">
        <w:rPr>
          <w:sz w:val="28"/>
          <w:szCs w:val="28"/>
        </w:rPr>
        <w:t>насіння</w:t>
      </w:r>
      <w:proofErr w:type="spellEnd"/>
      <w:r w:rsidRPr="001844EC">
        <w:rPr>
          <w:sz w:val="28"/>
          <w:szCs w:val="28"/>
        </w:rPr>
        <w:t xml:space="preserve"> в межах </w:t>
      </w:r>
      <w:proofErr w:type="spellStart"/>
      <w:r w:rsidRPr="001844EC">
        <w:rPr>
          <w:sz w:val="28"/>
          <w:szCs w:val="28"/>
        </w:rPr>
        <w:t>запропонованого</w:t>
      </w:r>
      <w:proofErr w:type="spellEnd"/>
      <w:r w:rsidRPr="001844EC">
        <w:rPr>
          <w:sz w:val="28"/>
          <w:szCs w:val="28"/>
        </w:rPr>
        <w:t xml:space="preserve"> балансу, </w:t>
      </w:r>
      <w:proofErr w:type="spellStart"/>
      <w:r w:rsidRPr="001844EC">
        <w:rPr>
          <w:sz w:val="28"/>
          <w:szCs w:val="28"/>
        </w:rPr>
        <w:t>який</w:t>
      </w:r>
      <w:proofErr w:type="spellEnd"/>
      <w:r w:rsidRPr="001844EC">
        <w:rPr>
          <w:sz w:val="28"/>
          <w:szCs w:val="28"/>
        </w:rPr>
        <w:t xml:space="preserve"> в </w:t>
      </w:r>
      <w:proofErr w:type="spellStart"/>
      <w:r w:rsidRPr="001844EC">
        <w:rPr>
          <w:sz w:val="28"/>
          <w:szCs w:val="28"/>
        </w:rPr>
        <w:t>повній</w:t>
      </w:r>
      <w:proofErr w:type="spellEnd"/>
      <w:r w:rsidRPr="001844EC">
        <w:rPr>
          <w:sz w:val="28"/>
          <w:szCs w:val="28"/>
        </w:rPr>
        <w:t xml:space="preserve"> </w:t>
      </w:r>
      <w:proofErr w:type="spellStart"/>
      <w:r w:rsidRPr="001844EC">
        <w:rPr>
          <w:sz w:val="28"/>
          <w:szCs w:val="28"/>
        </w:rPr>
        <w:t>мі</w:t>
      </w:r>
      <w:proofErr w:type="gramStart"/>
      <w:r w:rsidRPr="001844EC">
        <w:rPr>
          <w:sz w:val="28"/>
          <w:szCs w:val="28"/>
        </w:rPr>
        <w:t>р</w:t>
      </w:r>
      <w:proofErr w:type="gramEnd"/>
      <w:r w:rsidRPr="001844EC">
        <w:rPr>
          <w:sz w:val="28"/>
          <w:szCs w:val="28"/>
        </w:rPr>
        <w:t>і</w:t>
      </w:r>
      <w:proofErr w:type="spellEnd"/>
      <w:r w:rsidRPr="001844EC">
        <w:rPr>
          <w:sz w:val="28"/>
          <w:szCs w:val="28"/>
        </w:rPr>
        <w:t xml:space="preserve"> </w:t>
      </w:r>
      <w:proofErr w:type="spellStart"/>
      <w:r w:rsidRPr="001844EC">
        <w:rPr>
          <w:sz w:val="28"/>
          <w:szCs w:val="28"/>
        </w:rPr>
        <w:t>забезпечує</w:t>
      </w:r>
      <w:proofErr w:type="spellEnd"/>
      <w:r w:rsidRPr="001844EC">
        <w:rPr>
          <w:sz w:val="28"/>
          <w:szCs w:val="28"/>
        </w:rPr>
        <w:t xml:space="preserve"> </w:t>
      </w:r>
      <w:proofErr w:type="spellStart"/>
      <w:r w:rsidRPr="001844EC">
        <w:rPr>
          <w:sz w:val="28"/>
          <w:szCs w:val="28"/>
        </w:rPr>
        <w:t>загальний</w:t>
      </w:r>
      <w:proofErr w:type="spellEnd"/>
      <w:r w:rsidRPr="001844EC">
        <w:rPr>
          <w:sz w:val="28"/>
          <w:szCs w:val="28"/>
        </w:rPr>
        <w:t xml:space="preserve"> попит.</w:t>
      </w:r>
    </w:p>
    <w:p w:rsidR="00676898" w:rsidRPr="001844EC" w:rsidRDefault="00676898" w:rsidP="001844EC">
      <w:pPr>
        <w:pStyle w:val="2"/>
        <w:shd w:val="clear" w:color="auto" w:fill="auto"/>
        <w:spacing w:line="240" w:lineRule="auto"/>
        <w:ind w:left="20" w:right="20" w:firstLine="280"/>
        <w:rPr>
          <w:sz w:val="28"/>
          <w:szCs w:val="28"/>
        </w:rPr>
      </w:pPr>
      <w:proofErr w:type="spellStart"/>
      <w:r w:rsidRPr="001844EC">
        <w:rPr>
          <w:sz w:val="28"/>
          <w:szCs w:val="28"/>
        </w:rPr>
        <w:t>Вихідною</w:t>
      </w:r>
      <w:proofErr w:type="spellEnd"/>
      <w:r w:rsidRPr="001844EC">
        <w:rPr>
          <w:sz w:val="28"/>
          <w:szCs w:val="28"/>
        </w:rPr>
        <w:t xml:space="preserve"> базою наших </w:t>
      </w:r>
      <w:proofErr w:type="spellStart"/>
      <w:r w:rsidRPr="001844EC">
        <w:rPr>
          <w:sz w:val="28"/>
          <w:szCs w:val="28"/>
        </w:rPr>
        <w:t>розрахунків</w:t>
      </w:r>
      <w:proofErr w:type="spellEnd"/>
      <w:r w:rsidRPr="001844EC">
        <w:rPr>
          <w:sz w:val="28"/>
          <w:szCs w:val="28"/>
        </w:rPr>
        <w:t xml:space="preserve"> </w:t>
      </w:r>
      <w:proofErr w:type="spellStart"/>
      <w:r w:rsidRPr="001844EC">
        <w:rPr>
          <w:sz w:val="28"/>
          <w:szCs w:val="28"/>
        </w:rPr>
        <w:t>прийнятий</w:t>
      </w:r>
      <w:proofErr w:type="spellEnd"/>
      <w:r w:rsidRPr="001844EC">
        <w:rPr>
          <w:sz w:val="28"/>
          <w:szCs w:val="28"/>
        </w:rPr>
        <w:t xml:space="preserve"> </w:t>
      </w:r>
      <w:proofErr w:type="spellStart"/>
      <w:r w:rsidRPr="001844EC">
        <w:rPr>
          <w:sz w:val="28"/>
          <w:szCs w:val="28"/>
        </w:rPr>
        <w:t>середньорічний</w:t>
      </w:r>
      <w:proofErr w:type="spellEnd"/>
      <w:r w:rsidRPr="001844EC">
        <w:rPr>
          <w:sz w:val="28"/>
          <w:szCs w:val="28"/>
        </w:rPr>
        <w:t xml:space="preserve"> </w:t>
      </w:r>
      <w:proofErr w:type="gramStart"/>
      <w:r w:rsidRPr="001844EC">
        <w:rPr>
          <w:sz w:val="28"/>
          <w:szCs w:val="28"/>
        </w:rPr>
        <w:t>попит</w:t>
      </w:r>
      <w:proofErr w:type="gramEnd"/>
      <w:r w:rsidRPr="001844EC">
        <w:rPr>
          <w:sz w:val="28"/>
          <w:szCs w:val="28"/>
        </w:rPr>
        <w:t xml:space="preserve"> на </w:t>
      </w:r>
      <w:proofErr w:type="spellStart"/>
      <w:r w:rsidRPr="001844EC">
        <w:rPr>
          <w:sz w:val="28"/>
          <w:szCs w:val="28"/>
        </w:rPr>
        <w:t>насіння</w:t>
      </w:r>
      <w:proofErr w:type="spellEnd"/>
      <w:r w:rsidRPr="001844EC">
        <w:rPr>
          <w:sz w:val="28"/>
          <w:szCs w:val="28"/>
        </w:rPr>
        <w:t xml:space="preserve"> </w:t>
      </w:r>
      <w:proofErr w:type="spellStart"/>
      <w:r w:rsidRPr="001844EC">
        <w:rPr>
          <w:sz w:val="28"/>
          <w:szCs w:val="28"/>
        </w:rPr>
        <w:t>соняшнику</w:t>
      </w:r>
      <w:proofErr w:type="spellEnd"/>
      <w:r w:rsidRPr="001844EC">
        <w:rPr>
          <w:sz w:val="28"/>
          <w:szCs w:val="28"/>
        </w:rPr>
        <w:t xml:space="preserve"> за 2001—2004 </w:t>
      </w:r>
      <w:r w:rsidRPr="001844EC">
        <w:rPr>
          <w:sz w:val="28"/>
          <w:szCs w:val="28"/>
          <w:lang w:val="en-US"/>
        </w:rPr>
        <w:t>pp</w:t>
      </w:r>
      <w:r w:rsidRPr="001844EC">
        <w:rPr>
          <w:sz w:val="28"/>
          <w:szCs w:val="28"/>
        </w:rPr>
        <w:t xml:space="preserve">., </w:t>
      </w:r>
      <w:proofErr w:type="spellStart"/>
      <w:r w:rsidRPr="001844EC">
        <w:rPr>
          <w:sz w:val="28"/>
          <w:szCs w:val="28"/>
        </w:rPr>
        <w:t>який</w:t>
      </w:r>
      <w:proofErr w:type="spellEnd"/>
      <w:r w:rsidRPr="001844EC">
        <w:rPr>
          <w:sz w:val="28"/>
          <w:szCs w:val="28"/>
        </w:rPr>
        <w:t xml:space="preserve"> буде основою </w:t>
      </w:r>
      <w:proofErr w:type="spellStart"/>
      <w:r w:rsidRPr="001844EC">
        <w:rPr>
          <w:sz w:val="28"/>
          <w:szCs w:val="28"/>
        </w:rPr>
        <w:t>прогнозування</w:t>
      </w:r>
      <w:proofErr w:type="spellEnd"/>
      <w:r w:rsidRPr="001844EC">
        <w:rPr>
          <w:sz w:val="28"/>
          <w:szCs w:val="28"/>
        </w:rPr>
        <w:t xml:space="preserve"> </w:t>
      </w:r>
      <w:proofErr w:type="spellStart"/>
      <w:r w:rsidRPr="001844EC">
        <w:rPr>
          <w:sz w:val="28"/>
          <w:szCs w:val="28"/>
        </w:rPr>
        <w:t>валових</w:t>
      </w:r>
      <w:proofErr w:type="spellEnd"/>
      <w:r w:rsidRPr="001844EC">
        <w:rPr>
          <w:sz w:val="28"/>
          <w:szCs w:val="28"/>
        </w:rPr>
        <w:t xml:space="preserve"> </w:t>
      </w:r>
      <w:proofErr w:type="spellStart"/>
      <w:r w:rsidRPr="001844EC">
        <w:rPr>
          <w:sz w:val="28"/>
          <w:szCs w:val="28"/>
        </w:rPr>
        <w:t>зборів</w:t>
      </w:r>
      <w:proofErr w:type="spellEnd"/>
      <w:r w:rsidRPr="001844EC">
        <w:rPr>
          <w:sz w:val="28"/>
          <w:szCs w:val="28"/>
        </w:rPr>
        <w:t xml:space="preserve"> </w:t>
      </w:r>
      <w:proofErr w:type="spellStart"/>
      <w:r w:rsidRPr="001844EC">
        <w:rPr>
          <w:sz w:val="28"/>
          <w:szCs w:val="28"/>
        </w:rPr>
        <w:t>насіння</w:t>
      </w:r>
      <w:proofErr w:type="spellEnd"/>
      <w:r w:rsidRPr="001844EC">
        <w:rPr>
          <w:sz w:val="28"/>
          <w:szCs w:val="28"/>
        </w:rPr>
        <w:t xml:space="preserve"> (табл. 1) [1].</w:t>
      </w:r>
    </w:p>
    <w:p w:rsidR="00676898" w:rsidRPr="001844EC" w:rsidRDefault="00676898" w:rsidP="001844EC">
      <w:pPr>
        <w:pStyle w:val="2"/>
        <w:shd w:val="clear" w:color="auto" w:fill="auto"/>
        <w:spacing w:line="240" w:lineRule="auto"/>
        <w:ind w:left="20" w:right="20" w:firstLine="280"/>
        <w:rPr>
          <w:sz w:val="28"/>
          <w:szCs w:val="28"/>
        </w:rPr>
      </w:pPr>
      <w:proofErr w:type="gramStart"/>
      <w:r w:rsidRPr="001844EC">
        <w:rPr>
          <w:sz w:val="28"/>
          <w:szCs w:val="28"/>
        </w:rPr>
        <w:t>З</w:t>
      </w:r>
      <w:proofErr w:type="gramEnd"/>
      <w:r w:rsidRPr="001844EC">
        <w:rPr>
          <w:sz w:val="28"/>
          <w:szCs w:val="28"/>
        </w:rPr>
        <w:t xml:space="preserve"> метою </w:t>
      </w:r>
      <w:proofErr w:type="spellStart"/>
      <w:r w:rsidRPr="001844EC">
        <w:rPr>
          <w:sz w:val="28"/>
          <w:szCs w:val="28"/>
        </w:rPr>
        <w:t>встановлення</w:t>
      </w:r>
      <w:proofErr w:type="spellEnd"/>
      <w:r w:rsidRPr="001844EC">
        <w:rPr>
          <w:sz w:val="28"/>
          <w:szCs w:val="28"/>
        </w:rPr>
        <w:t xml:space="preserve"> </w:t>
      </w:r>
      <w:proofErr w:type="spellStart"/>
      <w:r w:rsidRPr="001844EC">
        <w:rPr>
          <w:sz w:val="28"/>
          <w:szCs w:val="28"/>
        </w:rPr>
        <w:t>попиту</w:t>
      </w:r>
      <w:proofErr w:type="spellEnd"/>
      <w:r w:rsidRPr="001844EC">
        <w:rPr>
          <w:sz w:val="28"/>
          <w:szCs w:val="28"/>
        </w:rPr>
        <w:t xml:space="preserve"> в </w:t>
      </w:r>
      <w:proofErr w:type="spellStart"/>
      <w:r w:rsidRPr="001844EC">
        <w:rPr>
          <w:sz w:val="28"/>
          <w:szCs w:val="28"/>
        </w:rPr>
        <w:t>розрізі</w:t>
      </w:r>
      <w:proofErr w:type="spellEnd"/>
      <w:r w:rsidRPr="001844EC">
        <w:rPr>
          <w:sz w:val="28"/>
          <w:szCs w:val="28"/>
        </w:rPr>
        <w:t xml:space="preserve"> областей в </w:t>
      </w:r>
      <w:proofErr w:type="spellStart"/>
      <w:r w:rsidRPr="001844EC">
        <w:rPr>
          <w:sz w:val="28"/>
          <w:szCs w:val="28"/>
        </w:rPr>
        <w:t>степовій</w:t>
      </w:r>
      <w:proofErr w:type="spellEnd"/>
      <w:r w:rsidRPr="001844EC">
        <w:rPr>
          <w:sz w:val="28"/>
          <w:szCs w:val="28"/>
        </w:rPr>
        <w:t xml:space="preserve"> </w:t>
      </w:r>
      <w:proofErr w:type="spellStart"/>
      <w:r w:rsidRPr="001844EC">
        <w:rPr>
          <w:sz w:val="28"/>
          <w:szCs w:val="28"/>
        </w:rPr>
        <w:t>зоні</w:t>
      </w:r>
      <w:proofErr w:type="spellEnd"/>
      <w:r w:rsidRPr="001844EC">
        <w:rPr>
          <w:sz w:val="28"/>
          <w:szCs w:val="28"/>
        </w:rPr>
        <w:t xml:space="preserve"> </w:t>
      </w:r>
      <w:proofErr w:type="spellStart"/>
      <w:r w:rsidRPr="001844EC">
        <w:rPr>
          <w:sz w:val="28"/>
          <w:szCs w:val="28"/>
        </w:rPr>
        <w:t>приймемо</w:t>
      </w:r>
      <w:proofErr w:type="spellEnd"/>
      <w:r w:rsidRPr="001844EC">
        <w:rPr>
          <w:sz w:val="28"/>
          <w:szCs w:val="28"/>
        </w:rPr>
        <w:t xml:space="preserve"> за основу </w:t>
      </w:r>
      <w:proofErr w:type="spellStart"/>
      <w:r w:rsidRPr="001844EC">
        <w:rPr>
          <w:sz w:val="28"/>
          <w:szCs w:val="28"/>
        </w:rPr>
        <w:t>середні</w:t>
      </w:r>
      <w:proofErr w:type="spellEnd"/>
      <w:r w:rsidRPr="001844EC">
        <w:rPr>
          <w:sz w:val="28"/>
          <w:szCs w:val="28"/>
        </w:rPr>
        <w:t xml:space="preserve"> </w:t>
      </w:r>
      <w:proofErr w:type="spellStart"/>
      <w:r w:rsidRPr="001844EC">
        <w:rPr>
          <w:sz w:val="28"/>
          <w:szCs w:val="28"/>
        </w:rPr>
        <w:t>питомі</w:t>
      </w:r>
      <w:proofErr w:type="spellEnd"/>
      <w:r w:rsidRPr="001844EC">
        <w:rPr>
          <w:sz w:val="28"/>
          <w:szCs w:val="28"/>
        </w:rPr>
        <w:t xml:space="preserve"> </w:t>
      </w:r>
      <w:proofErr w:type="spellStart"/>
      <w:r w:rsidRPr="001844EC">
        <w:rPr>
          <w:sz w:val="28"/>
          <w:szCs w:val="28"/>
        </w:rPr>
        <w:t>показники</w:t>
      </w:r>
      <w:proofErr w:type="spellEnd"/>
      <w:r w:rsidRPr="001844EC">
        <w:rPr>
          <w:sz w:val="28"/>
          <w:szCs w:val="28"/>
        </w:rPr>
        <w:t xml:space="preserve"> за 2001—2004 </w:t>
      </w:r>
      <w:r w:rsidRPr="001844EC">
        <w:rPr>
          <w:sz w:val="28"/>
          <w:szCs w:val="28"/>
          <w:lang w:val="en-US"/>
        </w:rPr>
        <w:t>pp</w:t>
      </w:r>
      <w:r w:rsidRPr="001844EC">
        <w:rPr>
          <w:sz w:val="28"/>
          <w:szCs w:val="28"/>
        </w:rPr>
        <w:t xml:space="preserve">., </w:t>
      </w:r>
      <w:proofErr w:type="spellStart"/>
      <w:r w:rsidRPr="001844EC">
        <w:rPr>
          <w:sz w:val="28"/>
          <w:szCs w:val="28"/>
        </w:rPr>
        <w:t>що</w:t>
      </w:r>
      <w:proofErr w:type="spellEnd"/>
      <w:r w:rsidRPr="001844EC">
        <w:rPr>
          <w:sz w:val="28"/>
          <w:szCs w:val="28"/>
        </w:rPr>
        <w:t xml:space="preserve"> </w:t>
      </w:r>
      <w:proofErr w:type="spellStart"/>
      <w:r w:rsidRPr="001844EC">
        <w:rPr>
          <w:sz w:val="28"/>
          <w:szCs w:val="28"/>
        </w:rPr>
        <w:t>дасть</w:t>
      </w:r>
      <w:proofErr w:type="spellEnd"/>
      <w:r w:rsidRPr="001844EC">
        <w:rPr>
          <w:sz w:val="28"/>
          <w:szCs w:val="28"/>
        </w:rPr>
        <w:t xml:space="preserve"> </w:t>
      </w:r>
      <w:proofErr w:type="spellStart"/>
      <w:r w:rsidRPr="001844EC">
        <w:rPr>
          <w:sz w:val="28"/>
          <w:szCs w:val="28"/>
        </w:rPr>
        <w:t>можливість</w:t>
      </w:r>
      <w:proofErr w:type="spellEnd"/>
      <w:r w:rsidRPr="001844EC">
        <w:rPr>
          <w:sz w:val="28"/>
          <w:szCs w:val="28"/>
        </w:rPr>
        <w:t xml:space="preserve"> </w:t>
      </w:r>
      <w:proofErr w:type="spellStart"/>
      <w:r w:rsidRPr="001844EC">
        <w:rPr>
          <w:sz w:val="28"/>
          <w:szCs w:val="28"/>
        </w:rPr>
        <w:t>орієнтуватися</w:t>
      </w:r>
      <w:proofErr w:type="spellEnd"/>
      <w:r w:rsidRPr="001844EC">
        <w:rPr>
          <w:sz w:val="28"/>
          <w:szCs w:val="28"/>
        </w:rPr>
        <w:t xml:space="preserve"> в </w:t>
      </w:r>
      <w:proofErr w:type="spellStart"/>
      <w:r w:rsidRPr="001844EC">
        <w:rPr>
          <w:sz w:val="28"/>
          <w:szCs w:val="28"/>
        </w:rPr>
        <w:t>перспективі</w:t>
      </w:r>
      <w:proofErr w:type="spellEnd"/>
      <w:r w:rsidRPr="001844EC">
        <w:rPr>
          <w:sz w:val="28"/>
          <w:szCs w:val="28"/>
        </w:rPr>
        <w:t xml:space="preserve"> (табл. 2) [2]. </w:t>
      </w:r>
      <w:proofErr w:type="spellStart"/>
      <w:proofErr w:type="gramStart"/>
      <w:r w:rsidRPr="001844EC">
        <w:rPr>
          <w:sz w:val="28"/>
          <w:szCs w:val="28"/>
        </w:rPr>
        <w:t>Ц</w:t>
      </w:r>
      <w:proofErr w:type="gramEnd"/>
      <w:r w:rsidRPr="001844EC">
        <w:rPr>
          <w:sz w:val="28"/>
          <w:szCs w:val="28"/>
        </w:rPr>
        <w:t>і</w:t>
      </w:r>
      <w:proofErr w:type="spellEnd"/>
      <w:r w:rsidRPr="001844EC">
        <w:rPr>
          <w:sz w:val="28"/>
          <w:szCs w:val="28"/>
        </w:rPr>
        <w:t xml:space="preserve"> </w:t>
      </w:r>
      <w:proofErr w:type="spellStart"/>
      <w:r w:rsidRPr="001844EC">
        <w:rPr>
          <w:sz w:val="28"/>
          <w:szCs w:val="28"/>
        </w:rPr>
        <w:t>показники</w:t>
      </w:r>
      <w:proofErr w:type="spellEnd"/>
      <w:r w:rsidRPr="001844EC">
        <w:rPr>
          <w:sz w:val="28"/>
          <w:szCs w:val="28"/>
        </w:rPr>
        <w:t xml:space="preserve"> практично не </w:t>
      </w:r>
      <w:proofErr w:type="spellStart"/>
      <w:r w:rsidRPr="001844EC">
        <w:rPr>
          <w:sz w:val="28"/>
          <w:szCs w:val="28"/>
        </w:rPr>
        <w:t>будуть</w:t>
      </w:r>
      <w:proofErr w:type="spellEnd"/>
      <w:r w:rsidRPr="001844EC">
        <w:rPr>
          <w:sz w:val="28"/>
          <w:szCs w:val="28"/>
        </w:rPr>
        <w:t xml:space="preserve"> </w:t>
      </w:r>
      <w:proofErr w:type="spellStart"/>
      <w:r w:rsidRPr="001844EC">
        <w:rPr>
          <w:sz w:val="28"/>
          <w:szCs w:val="28"/>
        </w:rPr>
        <w:t>відрізнятися</w:t>
      </w:r>
      <w:proofErr w:type="spellEnd"/>
      <w:r w:rsidRPr="001844EC">
        <w:rPr>
          <w:sz w:val="28"/>
          <w:szCs w:val="28"/>
        </w:rPr>
        <w:t xml:space="preserve"> </w:t>
      </w:r>
      <w:proofErr w:type="spellStart"/>
      <w:r w:rsidRPr="001844EC">
        <w:rPr>
          <w:sz w:val="28"/>
          <w:szCs w:val="28"/>
        </w:rPr>
        <w:t>від</w:t>
      </w:r>
      <w:proofErr w:type="spellEnd"/>
      <w:r w:rsidRPr="001844EC">
        <w:rPr>
          <w:sz w:val="28"/>
          <w:szCs w:val="28"/>
        </w:rPr>
        <w:t xml:space="preserve"> </w:t>
      </w:r>
      <w:proofErr w:type="spellStart"/>
      <w:r w:rsidRPr="001844EC">
        <w:rPr>
          <w:sz w:val="28"/>
          <w:szCs w:val="28"/>
        </w:rPr>
        <w:t>загальнодержавних</w:t>
      </w:r>
      <w:proofErr w:type="spellEnd"/>
      <w:r w:rsidRPr="001844EC">
        <w:rPr>
          <w:sz w:val="28"/>
          <w:szCs w:val="28"/>
        </w:rPr>
        <w:t>.</w:t>
      </w:r>
    </w:p>
    <w:p w:rsidR="001844EC" w:rsidRPr="001844EC" w:rsidRDefault="00676898" w:rsidP="001844EC">
      <w:pPr>
        <w:ind w:right="20" w:firstLine="851"/>
        <w:jc w:val="both"/>
        <w:rPr>
          <w:rFonts w:ascii="Times New Roman" w:eastAsia="Times New Roman" w:hAnsi="Times New Roman" w:cs="Times New Roman"/>
          <w:spacing w:val="8"/>
          <w:sz w:val="28"/>
          <w:szCs w:val="28"/>
        </w:rPr>
      </w:pPr>
      <w:r w:rsidRPr="001844EC">
        <w:rPr>
          <w:rFonts w:ascii="Times New Roman" w:hAnsi="Times New Roman" w:cs="Times New Roman"/>
          <w:sz w:val="28"/>
          <w:szCs w:val="28"/>
        </w:rPr>
        <w:t>Протягом останніх років попит на насіння соняшнику зберігається за рахунок потреб переробних підприємств та його експорту. У зв’язку з прийняттям Закону України «Про ставки вивізного (експортного) мита на насіння деяких видів олійних культур» від 10 вересня 1999 року № 1033-</w:t>
      </w:r>
      <w:r w:rsidRPr="001844EC">
        <w:rPr>
          <w:rFonts w:ascii="Times New Roman" w:hAnsi="Times New Roman" w:cs="Times New Roman"/>
          <w:sz w:val="28"/>
          <w:szCs w:val="28"/>
          <w:lang w:val="en-US"/>
        </w:rPr>
        <w:t>XIV</w:t>
      </w:r>
      <w:r w:rsidRPr="001844EC">
        <w:rPr>
          <w:rFonts w:ascii="Times New Roman" w:hAnsi="Times New Roman" w:cs="Times New Roman"/>
          <w:sz w:val="28"/>
          <w:szCs w:val="28"/>
        </w:rPr>
        <w:t>, яким встановлено митну ставку на насіння соняшнику в</w:t>
      </w:r>
      <w:r w:rsidR="001844EC" w:rsidRPr="001844EC">
        <w:rPr>
          <w:rFonts w:ascii="Times New Roman" w:eastAsia="Times New Roman" w:hAnsi="Times New Roman" w:cs="Times New Roman"/>
          <w:spacing w:val="8"/>
          <w:sz w:val="28"/>
          <w:szCs w:val="28"/>
        </w:rPr>
        <w:t xml:space="preserve"> розмірі 17 % відбулися значні зміни в напрямах його використання.</w:t>
      </w:r>
    </w:p>
    <w:p w:rsidR="00676898" w:rsidRPr="001844EC" w:rsidRDefault="00676898" w:rsidP="001844EC">
      <w:pPr>
        <w:pStyle w:val="a5"/>
        <w:shd w:val="clear" w:color="auto" w:fill="auto"/>
        <w:spacing w:line="240" w:lineRule="auto"/>
        <w:ind w:firstLine="709"/>
        <w:jc w:val="right"/>
        <w:rPr>
          <w:sz w:val="28"/>
          <w:szCs w:val="28"/>
        </w:rPr>
      </w:pPr>
      <w:proofErr w:type="spellStart"/>
      <w:r w:rsidRPr="001844EC">
        <w:rPr>
          <w:sz w:val="28"/>
          <w:szCs w:val="28"/>
        </w:rPr>
        <w:t>Таблиця</w:t>
      </w:r>
      <w:proofErr w:type="spellEnd"/>
      <w:r w:rsidRPr="001844EC">
        <w:rPr>
          <w:sz w:val="28"/>
          <w:szCs w:val="28"/>
        </w:rPr>
        <w:t xml:space="preserve"> 1 </w:t>
      </w:r>
    </w:p>
    <w:p w:rsidR="00676898" w:rsidRPr="001844EC" w:rsidRDefault="00676898" w:rsidP="001844EC">
      <w:pPr>
        <w:jc w:val="center"/>
        <w:rPr>
          <w:rFonts w:ascii="Times New Roman" w:eastAsia="Times New Roman" w:hAnsi="Times New Roman" w:cs="Times New Roman"/>
          <w:b/>
          <w:bCs/>
          <w:spacing w:val="-1"/>
          <w:sz w:val="28"/>
          <w:szCs w:val="28"/>
        </w:rPr>
      </w:pPr>
      <w:r w:rsidRPr="001844EC">
        <w:rPr>
          <w:rFonts w:ascii="Times New Roman" w:eastAsia="Times New Roman" w:hAnsi="Times New Roman" w:cs="Times New Roman"/>
          <w:b/>
          <w:bCs/>
          <w:spacing w:val="-1"/>
          <w:sz w:val="28"/>
          <w:szCs w:val="28"/>
        </w:rPr>
        <w:t xml:space="preserve">Загальний попит на насіння соняшнику за 2001—2004 </w:t>
      </w:r>
      <w:r w:rsidRPr="001844EC">
        <w:rPr>
          <w:rFonts w:ascii="Times New Roman" w:eastAsia="Times New Roman" w:hAnsi="Times New Roman" w:cs="Times New Roman"/>
          <w:b/>
          <w:bCs/>
          <w:spacing w:val="-1"/>
          <w:sz w:val="28"/>
          <w:szCs w:val="28"/>
          <w:lang w:val="en-US"/>
        </w:rPr>
        <w:t>pp</w:t>
      </w:r>
      <w:r w:rsidRPr="001844EC">
        <w:rPr>
          <w:rFonts w:ascii="Times New Roman" w:eastAsia="Times New Roman" w:hAnsi="Times New Roman" w:cs="Times New Roman"/>
          <w:b/>
          <w:bCs/>
          <w:spacing w:val="-1"/>
          <w:sz w:val="28"/>
          <w:szCs w:val="28"/>
          <w:lang w:val="ru-RU"/>
        </w:rPr>
        <w:t xml:space="preserve">. </w:t>
      </w:r>
      <w:r w:rsidRPr="001844EC">
        <w:rPr>
          <w:rFonts w:ascii="Times New Roman" w:eastAsia="Times New Roman" w:hAnsi="Times New Roman" w:cs="Times New Roman"/>
          <w:b/>
          <w:bCs/>
          <w:spacing w:val="-1"/>
          <w:sz w:val="28"/>
          <w:szCs w:val="28"/>
        </w:rPr>
        <w:t>в Україні</w:t>
      </w:r>
    </w:p>
    <w:p w:rsidR="00676898" w:rsidRPr="001844EC" w:rsidRDefault="00676898" w:rsidP="001844EC">
      <w:pPr>
        <w:rPr>
          <w:rFonts w:ascii="Times New Roman" w:eastAsia="Times New Roman" w:hAnsi="Times New Roman" w:cs="Times New Roman"/>
          <w:b/>
          <w:bCs/>
          <w:i/>
          <w:iCs/>
          <w:spacing w:val="-5"/>
          <w:sz w:val="28"/>
          <w:szCs w:val="28"/>
        </w:rPr>
      </w:pPr>
    </w:p>
    <w:tbl>
      <w:tblPr>
        <w:tblOverlap w:val="never"/>
        <w:tblW w:w="9791" w:type="dxa"/>
        <w:tblLayout w:type="fixed"/>
        <w:tblCellMar>
          <w:left w:w="10" w:type="dxa"/>
          <w:right w:w="10" w:type="dxa"/>
        </w:tblCellMar>
        <w:tblLook w:val="04A0" w:firstRow="1" w:lastRow="0" w:firstColumn="1" w:lastColumn="0" w:noHBand="0" w:noVBand="1"/>
      </w:tblPr>
      <w:tblGrid>
        <w:gridCol w:w="2420"/>
        <w:gridCol w:w="709"/>
        <w:gridCol w:w="709"/>
        <w:gridCol w:w="850"/>
        <w:gridCol w:w="709"/>
        <w:gridCol w:w="850"/>
        <w:gridCol w:w="709"/>
        <w:gridCol w:w="851"/>
        <w:gridCol w:w="708"/>
        <w:gridCol w:w="567"/>
        <w:gridCol w:w="709"/>
      </w:tblGrid>
      <w:tr w:rsidR="001844EC" w:rsidRPr="001844EC" w:rsidTr="001844EC">
        <w:trPr>
          <w:trHeight w:hRule="exact" w:val="1054"/>
        </w:trPr>
        <w:tc>
          <w:tcPr>
            <w:tcW w:w="2420" w:type="dxa"/>
            <w:vMerge w:val="restart"/>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8"/>
                <w:szCs w:val="28"/>
              </w:rPr>
            </w:pPr>
            <w:r w:rsidRPr="001844EC">
              <w:rPr>
                <w:rFonts w:ascii="Times New Roman" w:eastAsia="Times New Roman" w:hAnsi="Times New Roman" w:cs="Times New Roman"/>
                <w:bCs/>
                <w:spacing w:val="2"/>
                <w:sz w:val="28"/>
                <w:szCs w:val="28"/>
              </w:rPr>
              <w:t>Показники</w:t>
            </w:r>
          </w:p>
        </w:tc>
        <w:tc>
          <w:tcPr>
            <w:tcW w:w="1418" w:type="dxa"/>
            <w:gridSpan w:val="2"/>
            <w:tcBorders>
              <w:top w:val="single" w:sz="4" w:space="0" w:color="auto"/>
              <w:left w:val="single" w:sz="4" w:space="0" w:color="auto"/>
            </w:tcBorders>
            <w:shd w:val="clear" w:color="auto" w:fill="FFFFFF"/>
            <w:vAlign w:val="center"/>
          </w:tcPr>
          <w:p w:rsidR="00676898" w:rsidRPr="001844EC" w:rsidRDefault="00676898" w:rsidP="001844EC">
            <w:pPr>
              <w:ind w:left="180"/>
              <w:jc w:val="center"/>
              <w:rPr>
                <w:rFonts w:ascii="Times New Roman" w:eastAsia="Times New Roman" w:hAnsi="Times New Roman" w:cs="Times New Roman"/>
                <w:spacing w:val="8"/>
                <w:sz w:val="28"/>
                <w:szCs w:val="28"/>
              </w:rPr>
            </w:pPr>
            <w:r w:rsidRPr="001844EC">
              <w:rPr>
                <w:rFonts w:ascii="Times New Roman" w:eastAsia="Times New Roman" w:hAnsi="Times New Roman" w:cs="Times New Roman"/>
                <w:bCs/>
                <w:spacing w:val="2"/>
                <w:sz w:val="28"/>
                <w:szCs w:val="28"/>
              </w:rPr>
              <w:t>2001/02 МР</w:t>
            </w:r>
          </w:p>
        </w:tc>
        <w:tc>
          <w:tcPr>
            <w:tcW w:w="1559" w:type="dxa"/>
            <w:gridSpan w:val="2"/>
            <w:tcBorders>
              <w:top w:val="single" w:sz="4" w:space="0" w:color="auto"/>
              <w:left w:val="single" w:sz="4" w:space="0" w:color="auto"/>
            </w:tcBorders>
            <w:shd w:val="clear" w:color="auto" w:fill="FFFFFF"/>
            <w:vAlign w:val="center"/>
          </w:tcPr>
          <w:p w:rsidR="00676898" w:rsidRPr="001844EC" w:rsidRDefault="00676898" w:rsidP="001844EC">
            <w:pPr>
              <w:ind w:left="180"/>
              <w:jc w:val="center"/>
              <w:rPr>
                <w:rFonts w:ascii="Times New Roman" w:eastAsia="Times New Roman" w:hAnsi="Times New Roman" w:cs="Times New Roman"/>
                <w:spacing w:val="8"/>
                <w:sz w:val="28"/>
                <w:szCs w:val="28"/>
              </w:rPr>
            </w:pPr>
            <w:r w:rsidRPr="001844EC">
              <w:rPr>
                <w:rFonts w:ascii="Times New Roman" w:eastAsia="Times New Roman" w:hAnsi="Times New Roman" w:cs="Times New Roman"/>
                <w:bCs/>
                <w:spacing w:val="2"/>
                <w:sz w:val="28"/>
                <w:szCs w:val="28"/>
              </w:rPr>
              <w:t>2002/03 МР</w:t>
            </w:r>
          </w:p>
        </w:tc>
        <w:tc>
          <w:tcPr>
            <w:tcW w:w="1559" w:type="dxa"/>
            <w:gridSpan w:val="2"/>
            <w:tcBorders>
              <w:top w:val="single" w:sz="4" w:space="0" w:color="auto"/>
              <w:left w:val="single" w:sz="4" w:space="0" w:color="auto"/>
            </w:tcBorders>
            <w:shd w:val="clear" w:color="auto" w:fill="FFFFFF"/>
            <w:vAlign w:val="center"/>
          </w:tcPr>
          <w:p w:rsidR="00676898" w:rsidRPr="001844EC" w:rsidRDefault="00676898" w:rsidP="001844EC">
            <w:pPr>
              <w:ind w:left="180"/>
              <w:jc w:val="center"/>
              <w:rPr>
                <w:rFonts w:ascii="Times New Roman" w:eastAsia="Times New Roman" w:hAnsi="Times New Roman" w:cs="Times New Roman"/>
                <w:spacing w:val="8"/>
                <w:sz w:val="28"/>
                <w:szCs w:val="28"/>
              </w:rPr>
            </w:pPr>
            <w:r w:rsidRPr="001844EC">
              <w:rPr>
                <w:rFonts w:ascii="Times New Roman" w:eastAsia="Times New Roman" w:hAnsi="Times New Roman" w:cs="Times New Roman"/>
                <w:bCs/>
                <w:spacing w:val="2"/>
                <w:sz w:val="28"/>
                <w:szCs w:val="28"/>
              </w:rPr>
              <w:t>2003/04 МР</w:t>
            </w:r>
          </w:p>
        </w:tc>
        <w:tc>
          <w:tcPr>
            <w:tcW w:w="1559" w:type="dxa"/>
            <w:gridSpan w:val="2"/>
            <w:tcBorders>
              <w:top w:val="single" w:sz="4" w:space="0" w:color="auto"/>
              <w:left w:val="single" w:sz="4" w:space="0" w:color="auto"/>
            </w:tcBorders>
            <w:shd w:val="clear" w:color="auto" w:fill="FFFFFF"/>
            <w:vAlign w:val="center"/>
          </w:tcPr>
          <w:p w:rsidR="00676898" w:rsidRPr="001844EC" w:rsidRDefault="00676898" w:rsidP="001844EC">
            <w:pPr>
              <w:ind w:left="180"/>
              <w:jc w:val="center"/>
              <w:rPr>
                <w:rFonts w:ascii="Times New Roman" w:eastAsia="Times New Roman" w:hAnsi="Times New Roman" w:cs="Times New Roman"/>
                <w:spacing w:val="8"/>
                <w:sz w:val="28"/>
                <w:szCs w:val="28"/>
              </w:rPr>
            </w:pPr>
            <w:r w:rsidRPr="001844EC">
              <w:rPr>
                <w:rFonts w:ascii="Times New Roman" w:eastAsia="Times New Roman" w:hAnsi="Times New Roman" w:cs="Times New Roman"/>
                <w:bCs/>
                <w:spacing w:val="2"/>
                <w:sz w:val="28"/>
                <w:szCs w:val="28"/>
              </w:rPr>
              <w:t>2004/05 МР</w:t>
            </w:r>
          </w:p>
        </w:tc>
        <w:tc>
          <w:tcPr>
            <w:tcW w:w="1276" w:type="dxa"/>
            <w:gridSpan w:val="2"/>
            <w:tcBorders>
              <w:top w:val="single" w:sz="4" w:space="0" w:color="auto"/>
              <w:left w:val="single" w:sz="4" w:space="0" w:color="auto"/>
              <w:righ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8"/>
                <w:szCs w:val="28"/>
              </w:rPr>
            </w:pPr>
            <w:r w:rsidRPr="001844EC">
              <w:rPr>
                <w:rFonts w:ascii="Times New Roman" w:eastAsia="Times New Roman" w:hAnsi="Times New Roman" w:cs="Times New Roman"/>
                <w:bCs/>
                <w:spacing w:val="2"/>
                <w:sz w:val="28"/>
                <w:szCs w:val="28"/>
              </w:rPr>
              <w:t xml:space="preserve">Середнє за 2001-2004 </w:t>
            </w:r>
            <w:r w:rsidRPr="001844EC">
              <w:rPr>
                <w:rFonts w:ascii="Times New Roman" w:eastAsia="Times New Roman" w:hAnsi="Times New Roman" w:cs="Times New Roman"/>
                <w:bCs/>
                <w:spacing w:val="2"/>
                <w:sz w:val="28"/>
                <w:szCs w:val="28"/>
                <w:lang w:val="en-US"/>
              </w:rPr>
              <w:t>pp.</w:t>
            </w:r>
          </w:p>
        </w:tc>
      </w:tr>
      <w:tr w:rsidR="001844EC" w:rsidRPr="001844EC" w:rsidTr="001844EC">
        <w:trPr>
          <w:trHeight w:hRule="exact" w:val="839"/>
        </w:trPr>
        <w:tc>
          <w:tcPr>
            <w:tcW w:w="2420" w:type="dxa"/>
            <w:vMerge/>
            <w:tcBorders>
              <w:left w:val="single" w:sz="4" w:space="0" w:color="auto"/>
            </w:tcBorders>
            <w:shd w:val="clear" w:color="auto" w:fill="FFFFFF"/>
          </w:tcPr>
          <w:p w:rsidR="00676898" w:rsidRPr="001844EC" w:rsidRDefault="00676898" w:rsidP="001844EC">
            <w:pPr>
              <w:rPr>
                <w:rFonts w:ascii="Times New Roman" w:hAnsi="Times New Roman" w:cs="Times New Roman"/>
                <w:sz w:val="28"/>
                <w:szCs w:val="28"/>
              </w:rPr>
            </w:pPr>
          </w:p>
        </w:tc>
        <w:tc>
          <w:tcPr>
            <w:tcW w:w="709" w:type="dxa"/>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тис. т</w:t>
            </w:r>
          </w:p>
        </w:tc>
        <w:tc>
          <w:tcPr>
            <w:tcW w:w="709" w:type="dxa"/>
            <w:tcBorders>
              <w:top w:val="single" w:sz="4" w:space="0" w:color="auto"/>
              <w:lef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w:t>
            </w:r>
          </w:p>
        </w:tc>
        <w:tc>
          <w:tcPr>
            <w:tcW w:w="850" w:type="dxa"/>
            <w:tcBorders>
              <w:top w:val="single" w:sz="4" w:space="0" w:color="auto"/>
              <w:left w:val="single" w:sz="4" w:space="0" w:color="auto"/>
            </w:tcBorders>
            <w:shd w:val="clear" w:color="auto" w:fill="FFFFFF"/>
            <w:vAlign w:val="center"/>
          </w:tcPr>
          <w:p w:rsidR="00676898" w:rsidRPr="001844EC" w:rsidRDefault="00676898" w:rsidP="001844EC">
            <w:pPr>
              <w:ind w:right="24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тис. т</w:t>
            </w:r>
          </w:p>
        </w:tc>
        <w:tc>
          <w:tcPr>
            <w:tcW w:w="709" w:type="dxa"/>
            <w:tcBorders>
              <w:top w:val="single" w:sz="4" w:space="0" w:color="auto"/>
              <w:lef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w:t>
            </w:r>
          </w:p>
        </w:tc>
        <w:tc>
          <w:tcPr>
            <w:tcW w:w="850" w:type="dxa"/>
            <w:tcBorders>
              <w:top w:val="single" w:sz="4" w:space="0" w:color="auto"/>
              <w:left w:val="single" w:sz="4" w:space="0" w:color="auto"/>
            </w:tcBorders>
            <w:shd w:val="clear" w:color="auto" w:fill="FFFFFF"/>
            <w:vAlign w:val="center"/>
          </w:tcPr>
          <w:p w:rsidR="00676898" w:rsidRPr="001844EC" w:rsidRDefault="00676898" w:rsidP="001844EC">
            <w:pPr>
              <w:ind w:right="24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тис. т</w:t>
            </w:r>
          </w:p>
        </w:tc>
        <w:tc>
          <w:tcPr>
            <w:tcW w:w="709" w:type="dxa"/>
            <w:tcBorders>
              <w:top w:val="single" w:sz="4" w:space="0" w:color="auto"/>
              <w:lef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w:t>
            </w:r>
          </w:p>
        </w:tc>
        <w:tc>
          <w:tcPr>
            <w:tcW w:w="851" w:type="dxa"/>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тис. т</w:t>
            </w:r>
          </w:p>
        </w:tc>
        <w:tc>
          <w:tcPr>
            <w:tcW w:w="708" w:type="dxa"/>
            <w:tcBorders>
              <w:top w:val="single" w:sz="4" w:space="0" w:color="auto"/>
              <w:lef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w:t>
            </w:r>
          </w:p>
        </w:tc>
        <w:tc>
          <w:tcPr>
            <w:tcW w:w="567" w:type="dxa"/>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тис. т</w:t>
            </w:r>
          </w:p>
        </w:tc>
        <w:tc>
          <w:tcPr>
            <w:tcW w:w="709" w:type="dxa"/>
            <w:tcBorders>
              <w:top w:val="single" w:sz="4" w:space="0" w:color="auto"/>
              <w:left w:val="single" w:sz="4" w:space="0" w:color="auto"/>
              <w:righ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w:t>
            </w:r>
          </w:p>
        </w:tc>
      </w:tr>
      <w:tr w:rsidR="001844EC" w:rsidRPr="001844EC" w:rsidTr="001844EC">
        <w:trPr>
          <w:trHeight w:hRule="exact" w:val="709"/>
        </w:trPr>
        <w:tc>
          <w:tcPr>
            <w:tcW w:w="2420" w:type="dxa"/>
            <w:tcBorders>
              <w:top w:val="single" w:sz="4" w:space="0" w:color="auto"/>
              <w:left w:val="single" w:sz="4" w:space="0" w:color="auto"/>
            </w:tcBorders>
            <w:shd w:val="clear" w:color="auto" w:fill="FFFFFF"/>
          </w:tcPr>
          <w:p w:rsidR="00676898" w:rsidRPr="001844EC" w:rsidRDefault="00676898" w:rsidP="001844EC">
            <w:pPr>
              <w:ind w:left="40"/>
              <w:rPr>
                <w:rFonts w:ascii="Times New Roman" w:eastAsia="Times New Roman" w:hAnsi="Times New Roman" w:cs="Times New Roman"/>
                <w:spacing w:val="8"/>
                <w:sz w:val="28"/>
                <w:szCs w:val="28"/>
              </w:rPr>
            </w:pPr>
            <w:r w:rsidRPr="001844EC">
              <w:rPr>
                <w:rFonts w:ascii="Times New Roman" w:eastAsia="Times New Roman" w:hAnsi="Times New Roman" w:cs="Times New Roman"/>
                <w:bCs/>
                <w:spacing w:val="2"/>
                <w:sz w:val="28"/>
                <w:szCs w:val="28"/>
              </w:rPr>
              <w:t xml:space="preserve">Переробка на </w:t>
            </w:r>
            <w:r w:rsidR="001844EC">
              <w:rPr>
                <w:rFonts w:ascii="Times New Roman" w:eastAsia="Times New Roman" w:hAnsi="Times New Roman" w:cs="Times New Roman"/>
                <w:bCs/>
                <w:spacing w:val="2"/>
                <w:sz w:val="28"/>
                <w:szCs w:val="28"/>
              </w:rPr>
              <w:t>ол</w:t>
            </w:r>
            <w:r w:rsidRPr="001844EC">
              <w:rPr>
                <w:rFonts w:ascii="Times New Roman" w:eastAsia="Times New Roman" w:hAnsi="Times New Roman" w:cs="Times New Roman"/>
                <w:bCs/>
                <w:spacing w:val="2"/>
                <w:sz w:val="28"/>
                <w:szCs w:val="28"/>
              </w:rPr>
              <w:t>ію та інші види продовольчої продукції</w:t>
            </w:r>
          </w:p>
        </w:tc>
        <w:tc>
          <w:tcPr>
            <w:tcW w:w="709" w:type="dxa"/>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2136</w:t>
            </w:r>
          </w:p>
        </w:tc>
        <w:tc>
          <w:tcPr>
            <w:tcW w:w="709" w:type="dxa"/>
            <w:tcBorders>
              <w:top w:val="single" w:sz="4" w:space="0" w:color="auto"/>
              <w:lef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88,5</w:t>
            </w:r>
          </w:p>
        </w:tc>
        <w:tc>
          <w:tcPr>
            <w:tcW w:w="850" w:type="dxa"/>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2892</w:t>
            </w:r>
          </w:p>
        </w:tc>
        <w:tc>
          <w:tcPr>
            <w:tcW w:w="709" w:type="dxa"/>
            <w:tcBorders>
              <w:top w:val="single" w:sz="4" w:space="0" w:color="auto"/>
              <w:lef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92,0</w:t>
            </w:r>
          </w:p>
        </w:tc>
        <w:tc>
          <w:tcPr>
            <w:tcW w:w="850" w:type="dxa"/>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3211</w:t>
            </w:r>
          </w:p>
        </w:tc>
        <w:tc>
          <w:tcPr>
            <w:tcW w:w="709" w:type="dxa"/>
            <w:tcBorders>
              <w:top w:val="single" w:sz="4" w:space="0" w:color="auto"/>
              <w:lef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74,8</w:t>
            </w:r>
          </w:p>
        </w:tc>
        <w:tc>
          <w:tcPr>
            <w:tcW w:w="851" w:type="dxa"/>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2991</w:t>
            </w:r>
          </w:p>
        </w:tc>
        <w:tc>
          <w:tcPr>
            <w:tcW w:w="708" w:type="dxa"/>
            <w:tcBorders>
              <w:top w:val="single" w:sz="4" w:space="0" w:color="auto"/>
              <w:lef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95,1</w:t>
            </w:r>
          </w:p>
        </w:tc>
        <w:tc>
          <w:tcPr>
            <w:tcW w:w="567" w:type="dxa"/>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34"/>
                <w:sz w:val="22"/>
                <w:szCs w:val="22"/>
              </w:rPr>
              <w:t>28-8</w:t>
            </w:r>
          </w:p>
        </w:tc>
        <w:tc>
          <w:tcPr>
            <w:tcW w:w="709" w:type="dxa"/>
            <w:tcBorders>
              <w:top w:val="single" w:sz="4" w:space="0" w:color="auto"/>
              <w:left w:val="single" w:sz="4" w:space="0" w:color="auto"/>
              <w:righ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86,4</w:t>
            </w:r>
          </w:p>
        </w:tc>
      </w:tr>
      <w:tr w:rsidR="001844EC" w:rsidRPr="001844EC" w:rsidTr="001844EC">
        <w:trPr>
          <w:trHeight w:hRule="exact" w:val="577"/>
        </w:trPr>
        <w:tc>
          <w:tcPr>
            <w:tcW w:w="2420" w:type="dxa"/>
            <w:tcBorders>
              <w:top w:val="single" w:sz="4" w:space="0" w:color="auto"/>
              <w:left w:val="single" w:sz="4" w:space="0" w:color="auto"/>
            </w:tcBorders>
            <w:shd w:val="clear" w:color="auto" w:fill="FFFFFF"/>
          </w:tcPr>
          <w:p w:rsidR="00676898" w:rsidRPr="001844EC" w:rsidRDefault="00676898" w:rsidP="001844EC">
            <w:pPr>
              <w:ind w:left="40"/>
              <w:rPr>
                <w:rFonts w:ascii="Times New Roman" w:eastAsia="Times New Roman" w:hAnsi="Times New Roman" w:cs="Times New Roman"/>
                <w:spacing w:val="8"/>
                <w:sz w:val="28"/>
                <w:szCs w:val="28"/>
              </w:rPr>
            </w:pPr>
            <w:r w:rsidRPr="001844EC">
              <w:rPr>
                <w:rFonts w:ascii="Times New Roman" w:eastAsia="Times New Roman" w:hAnsi="Times New Roman" w:cs="Times New Roman"/>
                <w:bCs/>
                <w:spacing w:val="2"/>
                <w:sz w:val="28"/>
                <w:szCs w:val="28"/>
              </w:rPr>
              <w:t>На насіння</w:t>
            </w:r>
          </w:p>
        </w:tc>
        <w:tc>
          <w:tcPr>
            <w:tcW w:w="709" w:type="dxa"/>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50</w:t>
            </w:r>
          </w:p>
        </w:tc>
        <w:tc>
          <w:tcPr>
            <w:tcW w:w="709" w:type="dxa"/>
            <w:tcBorders>
              <w:top w:val="single" w:sz="4" w:space="0" w:color="auto"/>
              <w:lef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2,0</w:t>
            </w:r>
          </w:p>
        </w:tc>
        <w:tc>
          <w:tcPr>
            <w:tcW w:w="850" w:type="dxa"/>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52</w:t>
            </w:r>
          </w:p>
        </w:tc>
        <w:tc>
          <w:tcPr>
            <w:tcW w:w="709" w:type="dxa"/>
            <w:tcBorders>
              <w:top w:val="single" w:sz="4" w:space="0" w:color="auto"/>
              <w:lef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1,7</w:t>
            </w:r>
          </w:p>
        </w:tc>
        <w:tc>
          <w:tcPr>
            <w:tcW w:w="850" w:type="dxa"/>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40</w:t>
            </w:r>
          </w:p>
        </w:tc>
        <w:tc>
          <w:tcPr>
            <w:tcW w:w="709" w:type="dxa"/>
            <w:tcBorders>
              <w:top w:val="single" w:sz="4" w:space="0" w:color="auto"/>
              <w:lef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1,1</w:t>
            </w:r>
          </w:p>
        </w:tc>
        <w:tc>
          <w:tcPr>
            <w:tcW w:w="851" w:type="dxa"/>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40</w:t>
            </w:r>
          </w:p>
        </w:tc>
        <w:tc>
          <w:tcPr>
            <w:tcW w:w="708" w:type="dxa"/>
            <w:tcBorders>
              <w:top w:val="single" w:sz="4" w:space="0" w:color="auto"/>
              <w:lef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1,3</w:t>
            </w:r>
          </w:p>
        </w:tc>
        <w:tc>
          <w:tcPr>
            <w:tcW w:w="567" w:type="dxa"/>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45</w:t>
            </w:r>
          </w:p>
        </w:tc>
        <w:tc>
          <w:tcPr>
            <w:tcW w:w="709" w:type="dxa"/>
            <w:tcBorders>
              <w:top w:val="single" w:sz="4" w:space="0" w:color="auto"/>
              <w:left w:val="single" w:sz="4" w:space="0" w:color="auto"/>
              <w:righ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0,5</w:t>
            </w:r>
          </w:p>
        </w:tc>
      </w:tr>
      <w:tr w:rsidR="001844EC" w:rsidRPr="001844EC" w:rsidTr="001844EC">
        <w:trPr>
          <w:trHeight w:hRule="exact" w:val="997"/>
        </w:trPr>
        <w:tc>
          <w:tcPr>
            <w:tcW w:w="2420" w:type="dxa"/>
            <w:tcBorders>
              <w:top w:val="single" w:sz="4" w:space="0" w:color="auto"/>
              <w:left w:val="single" w:sz="4" w:space="0" w:color="auto"/>
            </w:tcBorders>
            <w:shd w:val="clear" w:color="auto" w:fill="FFFFFF"/>
          </w:tcPr>
          <w:p w:rsidR="00676898" w:rsidRPr="001844EC" w:rsidRDefault="00676898" w:rsidP="001844EC">
            <w:pPr>
              <w:ind w:left="40"/>
              <w:rPr>
                <w:rFonts w:ascii="Times New Roman" w:eastAsia="Times New Roman" w:hAnsi="Times New Roman" w:cs="Times New Roman"/>
                <w:spacing w:val="8"/>
                <w:sz w:val="28"/>
                <w:szCs w:val="28"/>
              </w:rPr>
            </w:pPr>
            <w:r w:rsidRPr="001844EC">
              <w:rPr>
                <w:rFonts w:ascii="Times New Roman" w:eastAsia="Times New Roman" w:hAnsi="Times New Roman" w:cs="Times New Roman"/>
                <w:bCs/>
                <w:spacing w:val="2"/>
                <w:sz w:val="28"/>
                <w:szCs w:val="28"/>
              </w:rPr>
              <w:t>Втрати в процесі зберігання та переробки</w:t>
            </w:r>
          </w:p>
        </w:tc>
        <w:tc>
          <w:tcPr>
            <w:tcW w:w="709" w:type="dxa"/>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30</w:t>
            </w:r>
          </w:p>
        </w:tc>
        <w:tc>
          <w:tcPr>
            <w:tcW w:w="709" w:type="dxa"/>
            <w:tcBorders>
              <w:top w:val="single" w:sz="4" w:space="0" w:color="auto"/>
              <w:lef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1,2</w:t>
            </w:r>
          </w:p>
        </w:tc>
        <w:tc>
          <w:tcPr>
            <w:tcW w:w="850" w:type="dxa"/>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98</w:t>
            </w:r>
          </w:p>
        </w:tc>
        <w:tc>
          <w:tcPr>
            <w:tcW w:w="709" w:type="dxa"/>
            <w:tcBorders>
              <w:top w:val="single" w:sz="4" w:space="0" w:color="auto"/>
              <w:lef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3,1</w:t>
            </w:r>
          </w:p>
        </w:tc>
        <w:tc>
          <w:tcPr>
            <w:tcW w:w="850" w:type="dxa"/>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20</w:t>
            </w:r>
          </w:p>
        </w:tc>
        <w:tc>
          <w:tcPr>
            <w:tcW w:w="709" w:type="dxa"/>
            <w:tcBorders>
              <w:top w:val="single" w:sz="4" w:space="0" w:color="auto"/>
              <w:lef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2,9</w:t>
            </w:r>
          </w:p>
        </w:tc>
        <w:tc>
          <w:tcPr>
            <w:tcW w:w="851" w:type="dxa"/>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9</w:t>
            </w:r>
          </w:p>
        </w:tc>
        <w:tc>
          <w:tcPr>
            <w:tcW w:w="708" w:type="dxa"/>
            <w:tcBorders>
              <w:top w:val="single" w:sz="4" w:space="0" w:color="auto"/>
              <w:lef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0,3</w:t>
            </w:r>
          </w:p>
        </w:tc>
        <w:tc>
          <w:tcPr>
            <w:tcW w:w="567" w:type="dxa"/>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39</w:t>
            </w:r>
          </w:p>
        </w:tc>
        <w:tc>
          <w:tcPr>
            <w:tcW w:w="709" w:type="dxa"/>
            <w:tcBorders>
              <w:top w:val="single" w:sz="4" w:space="0" w:color="auto"/>
              <w:left w:val="single" w:sz="4" w:space="0" w:color="auto"/>
              <w:righ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0,4</w:t>
            </w:r>
          </w:p>
        </w:tc>
      </w:tr>
      <w:tr w:rsidR="001844EC" w:rsidRPr="001844EC" w:rsidTr="001844EC">
        <w:trPr>
          <w:trHeight w:hRule="exact" w:val="557"/>
        </w:trPr>
        <w:tc>
          <w:tcPr>
            <w:tcW w:w="2420" w:type="dxa"/>
            <w:tcBorders>
              <w:top w:val="single" w:sz="4" w:space="0" w:color="auto"/>
              <w:left w:val="single" w:sz="4" w:space="0" w:color="auto"/>
            </w:tcBorders>
            <w:shd w:val="clear" w:color="auto" w:fill="FFFFFF"/>
          </w:tcPr>
          <w:p w:rsidR="00676898" w:rsidRPr="001844EC" w:rsidRDefault="00676898" w:rsidP="001844EC">
            <w:pPr>
              <w:ind w:left="40"/>
              <w:rPr>
                <w:rFonts w:ascii="Times New Roman" w:eastAsia="Times New Roman" w:hAnsi="Times New Roman" w:cs="Times New Roman"/>
                <w:spacing w:val="8"/>
                <w:sz w:val="28"/>
                <w:szCs w:val="28"/>
              </w:rPr>
            </w:pPr>
            <w:r w:rsidRPr="001844EC">
              <w:rPr>
                <w:rFonts w:ascii="Times New Roman" w:eastAsia="Times New Roman" w:hAnsi="Times New Roman" w:cs="Times New Roman"/>
                <w:bCs/>
                <w:spacing w:val="2"/>
                <w:sz w:val="28"/>
                <w:szCs w:val="28"/>
              </w:rPr>
              <w:t>Експорт</w:t>
            </w:r>
          </w:p>
        </w:tc>
        <w:tc>
          <w:tcPr>
            <w:tcW w:w="709" w:type="dxa"/>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200</w:t>
            </w:r>
          </w:p>
        </w:tc>
        <w:tc>
          <w:tcPr>
            <w:tcW w:w="709" w:type="dxa"/>
            <w:tcBorders>
              <w:top w:val="single" w:sz="4" w:space="0" w:color="auto"/>
              <w:lef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8,3</w:t>
            </w:r>
          </w:p>
        </w:tc>
        <w:tc>
          <w:tcPr>
            <w:tcW w:w="850" w:type="dxa"/>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200</w:t>
            </w:r>
          </w:p>
        </w:tc>
        <w:tc>
          <w:tcPr>
            <w:tcW w:w="709" w:type="dxa"/>
            <w:tcBorders>
              <w:top w:val="single" w:sz="4" w:space="0" w:color="auto"/>
              <w:lef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3,2</w:t>
            </w:r>
          </w:p>
        </w:tc>
        <w:tc>
          <w:tcPr>
            <w:tcW w:w="850" w:type="dxa"/>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928</w:t>
            </w:r>
          </w:p>
        </w:tc>
        <w:tc>
          <w:tcPr>
            <w:tcW w:w="709" w:type="dxa"/>
            <w:tcBorders>
              <w:top w:val="single" w:sz="4" w:space="0" w:color="auto"/>
              <w:lef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21.2</w:t>
            </w:r>
          </w:p>
        </w:tc>
        <w:tc>
          <w:tcPr>
            <w:tcW w:w="851" w:type="dxa"/>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103</w:t>
            </w:r>
          </w:p>
        </w:tc>
        <w:tc>
          <w:tcPr>
            <w:tcW w:w="708" w:type="dxa"/>
            <w:tcBorders>
              <w:top w:val="single" w:sz="4" w:space="0" w:color="auto"/>
              <w:lef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3,3</w:t>
            </w:r>
          </w:p>
        </w:tc>
        <w:tc>
          <w:tcPr>
            <w:tcW w:w="567" w:type="dxa"/>
            <w:tcBorders>
              <w:top w:val="single" w:sz="4" w:space="0" w:color="auto"/>
              <w:left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358</w:t>
            </w:r>
          </w:p>
        </w:tc>
        <w:tc>
          <w:tcPr>
            <w:tcW w:w="709" w:type="dxa"/>
            <w:tcBorders>
              <w:top w:val="single" w:sz="4" w:space="0" w:color="auto"/>
              <w:left w:val="single" w:sz="4" w:space="0" w:color="auto"/>
              <w:righ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12,7</w:t>
            </w:r>
          </w:p>
        </w:tc>
      </w:tr>
      <w:tr w:rsidR="001844EC" w:rsidRPr="001844EC" w:rsidTr="001844EC">
        <w:trPr>
          <w:trHeight w:hRule="exact" w:val="551"/>
        </w:trPr>
        <w:tc>
          <w:tcPr>
            <w:tcW w:w="2420" w:type="dxa"/>
            <w:tcBorders>
              <w:top w:val="single" w:sz="4" w:space="0" w:color="auto"/>
              <w:left w:val="single" w:sz="4" w:space="0" w:color="auto"/>
              <w:bottom w:val="single" w:sz="4" w:space="0" w:color="auto"/>
            </w:tcBorders>
            <w:shd w:val="clear" w:color="auto" w:fill="FFFFFF"/>
          </w:tcPr>
          <w:p w:rsidR="00676898" w:rsidRPr="001844EC" w:rsidRDefault="00676898" w:rsidP="001844EC">
            <w:pPr>
              <w:ind w:left="40"/>
              <w:rPr>
                <w:rFonts w:ascii="Times New Roman" w:eastAsia="Times New Roman" w:hAnsi="Times New Roman" w:cs="Times New Roman"/>
                <w:spacing w:val="8"/>
                <w:sz w:val="28"/>
                <w:szCs w:val="28"/>
              </w:rPr>
            </w:pPr>
            <w:r w:rsidRPr="001844EC">
              <w:rPr>
                <w:rFonts w:ascii="Times New Roman" w:eastAsia="Times New Roman" w:hAnsi="Times New Roman" w:cs="Times New Roman"/>
                <w:bCs/>
                <w:spacing w:val="2"/>
                <w:sz w:val="28"/>
                <w:szCs w:val="28"/>
              </w:rPr>
              <w:t>Загальний попит</w:t>
            </w:r>
          </w:p>
        </w:tc>
        <w:tc>
          <w:tcPr>
            <w:tcW w:w="709" w:type="dxa"/>
            <w:tcBorders>
              <w:top w:val="single" w:sz="4" w:space="0" w:color="auto"/>
              <w:left w:val="single" w:sz="4" w:space="0" w:color="auto"/>
              <w:bottom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2416</w:t>
            </w:r>
          </w:p>
        </w:tc>
        <w:tc>
          <w:tcPr>
            <w:tcW w:w="709" w:type="dxa"/>
            <w:tcBorders>
              <w:top w:val="single" w:sz="4" w:space="0" w:color="auto"/>
              <w:left w:val="single" w:sz="4" w:space="0" w:color="auto"/>
              <w:bottom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100,0</w:t>
            </w:r>
          </w:p>
        </w:tc>
        <w:tc>
          <w:tcPr>
            <w:tcW w:w="850" w:type="dxa"/>
            <w:tcBorders>
              <w:top w:val="single" w:sz="4" w:space="0" w:color="auto"/>
              <w:left w:val="single" w:sz="4" w:space="0" w:color="auto"/>
              <w:bottom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3242</w:t>
            </w:r>
          </w:p>
        </w:tc>
        <w:tc>
          <w:tcPr>
            <w:tcW w:w="709" w:type="dxa"/>
            <w:tcBorders>
              <w:top w:val="single" w:sz="4" w:space="0" w:color="auto"/>
              <w:left w:val="single" w:sz="4" w:space="0" w:color="auto"/>
              <w:bottom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100,0</w:t>
            </w:r>
          </w:p>
        </w:tc>
        <w:tc>
          <w:tcPr>
            <w:tcW w:w="850" w:type="dxa"/>
            <w:tcBorders>
              <w:top w:val="single" w:sz="4" w:space="0" w:color="auto"/>
              <w:left w:val="single" w:sz="4" w:space="0" w:color="auto"/>
              <w:bottom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4199</w:t>
            </w:r>
          </w:p>
        </w:tc>
        <w:tc>
          <w:tcPr>
            <w:tcW w:w="709" w:type="dxa"/>
            <w:tcBorders>
              <w:top w:val="single" w:sz="4" w:space="0" w:color="auto"/>
              <w:left w:val="single" w:sz="4" w:space="0" w:color="auto"/>
              <w:bottom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100,0</w:t>
            </w:r>
          </w:p>
        </w:tc>
        <w:tc>
          <w:tcPr>
            <w:tcW w:w="851" w:type="dxa"/>
            <w:tcBorders>
              <w:top w:val="single" w:sz="4" w:space="0" w:color="auto"/>
              <w:left w:val="single" w:sz="4" w:space="0" w:color="auto"/>
              <w:bottom w:val="single" w:sz="4" w:space="0" w:color="auto"/>
            </w:tcBorders>
            <w:shd w:val="clear" w:color="auto" w:fill="FFFFFF"/>
            <w:vAlign w:val="center"/>
          </w:tcPr>
          <w:p w:rsidR="00676898" w:rsidRPr="001844EC" w:rsidRDefault="00676898" w:rsidP="001844EC">
            <w:pPr>
              <w:ind w:left="28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3143</w:t>
            </w:r>
          </w:p>
        </w:tc>
        <w:tc>
          <w:tcPr>
            <w:tcW w:w="708" w:type="dxa"/>
            <w:tcBorders>
              <w:top w:val="single" w:sz="4" w:space="0" w:color="auto"/>
              <w:left w:val="single" w:sz="4" w:space="0" w:color="auto"/>
              <w:bottom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100,0</w:t>
            </w:r>
          </w:p>
        </w:tc>
        <w:tc>
          <w:tcPr>
            <w:tcW w:w="567" w:type="dxa"/>
            <w:tcBorders>
              <w:top w:val="single" w:sz="4" w:space="0" w:color="auto"/>
              <w:left w:val="single" w:sz="4" w:space="0" w:color="auto"/>
              <w:bottom w:val="single" w:sz="4" w:space="0" w:color="auto"/>
            </w:tcBorders>
            <w:shd w:val="clear" w:color="auto" w:fill="FFFFFF"/>
            <w:vAlign w:val="center"/>
          </w:tcPr>
          <w:p w:rsidR="00676898" w:rsidRPr="001844EC" w:rsidRDefault="00676898" w:rsidP="001844EC">
            <w:pPr>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3250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676898" w:rsidRPr="001844EC" w:rsidRDefault="00676898" w:rsidP="001844EC">
            <w:pPr>
              <w:ind w:left="120"/>
              <w:jc w:val="center"/>
              <w:rPr>
                <w:rFonts w:ascii="Times New Roman" w:eastAsia="Times New Roman" w:hAnsi="Times New Roman" w:cs="Times New Roman"/>
                <w:spacing w:val="8"/>
                <w:sz w:val="22"/>
                <w:szCs w:val="22"/>
              </w:rPr>
            </w:pPr>
            <w:r w:rsidRPr="001844EC">
              <w:rPr>
                <w:rFonts w:ascii="Times New Roman" w:eastAsia="Times New Roman" w:hAnsi="Times New Roman" w:cs="Times New Roman"/>
                <w:bCs/>
                <w:spacing w:val="2"/>
                <w:sz w:val="22"/>
                <w:szCs w:val="22"/>
              </w:rPr>
              <w:t>100,0</w:t>
            </w:r>
          </w:p>
        </w:tc>
      </w:tr>
    </w:tbl>
    <w:p w:rsidR="001844EC" w:rsidRDefault="001844EC" w:rsidP="001844EC">
      <w:pPr>
        <w:spacing w:after="38"/>
        <w:jc w:val="right"/>
        <w:rPr>
          <w:rFonts w:ascii="Times New Roman" w:eastAsia="Times New Roman" w:hAnsi="Times New Roman" w:cs="Times New Roman"/>
          <w:b/>
          <w:bCs/>
          <w:i/>
          <w:iCs/>
          <w:spacing w:val="-5"/>
          <w:sz w:val="28"/>
          <w:szCs w:val="28"/>
        </w:rPr>
      </w:pPr>
    </w:p>
    <w:p w:rsidR="001844EC" w:rsidRDefault="001844EC" w:rsidP="001844EC">
      <w:pPr>
        <w:spacing w:after="38"/>
        <w:jc w:val="right"/>
        <w:rPr>
          <w:rFonts w:ascii="Times New Roman" w:eastAsia="Times New Roman" w:hAnsi="Times New Roman" w:cs="Times New Roman"/>
          <w:b/>
          <w:bCs/>
          <w:i/>
          <w:iCs/>
          <w:spacing w:val="-5"/>
          <w:sz w:val="28"/>
          <w:szCs w:val="28"/>
        </w:rPr>
      </w:pPr>
    </w:p>
    <w:p w:rsidR="001844EC" w:rsidRDefault="001844EC" w:rsidP="001844EC">
      <w:pPr>
        <w:spacing w:after="38"/>
        <w:jc w:val="right"/>
        <w:rPr>
          <w:rFonts w:ascii="Times New Roman" w:eastAsia="Times New Roman" w:hAnsi="Times New Roman" w:cs="Times New Roman"/>
          <w:b/>
          <w:bCs/>
          <w:i/>
          <w:iCs/>
          <w:spacing w:val="-5"/>
          <w:sz w:val="28"/>
          <w:szCs w:val="28"/>
        </w:rPr>
      </w:pPr>
    </w:p>
    <w:p w:rsidR="001844EC" w:rsidRDefault="001844EC" w:rsidP="001844EC">
      <w:pPr>
        <w:spacing w:after="38"/>
        <w:jc w:val="right"/>
        <w:rPr>
          <w:rFonts w:ascii="Times New Roman" w:eastAsia="Times New Roman" w:hAnsi="Times New Roman" w:cs="Times New Roman"/>
          <w:b/>
          <w:bCs/>
          <w:i/>
          <w:iCs/>
          <w:spacing w:val="-5"/>
          <w:sz w:val="28"/>
          <w:szCs w:val="28"/>
        </w:rPr>
      </w:pPr>
    </w:p>
    <w:p w:rsidR="001844EC" w:rsidRDefault="001844EC" w:rsidP="001844EC">
      <w:pPr>
        <w:spacing w:after="38"/>
        <w:jc w:val="right"/>
        <w:rPr>
          <w:rFonts w:ascii="Times New Roman" w:eastAsia="Times New Roman" w:hAnsi="Times New Roman" w:cs="Times New Roman"/>
          <w:b/>
          <w:bCs/>
          <w:i/>
          <w:iCs/>
          <w:spacing w:val="-5"/>
          <w:sz w:val="28"/>
          <w:szCs w:val="28"/>
        </w:rPr>
      </w:pPr>
    </w:p>
    <w:p w:rsidR="001844EC" w:rsidRDefault="001844EC" w:rsidP="001844EC">
      <w:pPr>
        <w:spacing w:after="38"/>
        <w:jc w:val="right"/>
        <w:rPr>
          <w:rFonts w:ascii="Times New Roman" w:eastAsia="Times New Roman" w:hAnsi="Times New Roman" w:cs="Times New Roman"/>
          <w:b/>
          <w:bCs/>
          <w:i/>
          <w:iCs/>
          <w:spacing w:val="-5"/>
          <w:sz w:val="28"/>
          <w:szCs w:val="28"/>
        </w:rPr>
      </w:pPr>
    </w:p>
    <w:p w:rsidR="001844EC" w:rsidRDefault="001844EC" w:rsidP="001844EC">
      <w:pPr>
        <w:spacing w:after="38"/>
        <w:jc w:val="right"/>
        <w:rPr>
          <w:rFonts w:ascii="Times New Roman" w:eastAsia="Times New Roman" w:hAnsi="Times New Roman" w:cs="Times New Roman"/>
          <w:b/>
          <w:bCs/>
          <w:i/>
          <w:iCs/>
          <w:spacing w:val="-5"/>
          <w:sz w:val="28"/>
          <w:szCs w:val="28"/>
        </w:rPr>
      </w:pPr>
    </w:p>
    <w:p w:rsidR="00676898" w:rsidRPr="001844EC" w:rsidRDefault="00676898" w:rsidP="001844EC">
      <w:pPr>
        <w:spacing w:after="38"/>
        <w:jc w:val="right"/>
        <w:rPr>
          <w:rFonts w:ascii="Times New Roman" w:eastAsia="Times New Roman" w:hAnsi="Times New Roman" w:cs="Times New Roman"/>
          <w:b/>
          <w:bCs/>
          <w:i/>
          <w:iCs/>
          <w:spacing w:val="-5"/>
          <w:sz w:val="28"/>
          <w:szCs w:val="28"/>
        </w:rPr>
      </w:pPr>
      <w:r w:rsidRPr="001844EC">
        <w:rPr>
          <w:rFonts w:ascii="Times New Roman" w:eastAsia="Times New Roman" w:hAnsi="Times New Roman" w:cs="Times New Roman"/>
          <w:b/>
          <w:bCs/>
          <w:i/>
          <w:iCs/>
          <w:spacing w:val="-5"/>
          <w:sz w:val="28"/>
          <w:szCs w:val="28"/>
        </w:rPr>
        <w:lastRenderedPageBreak/>
        <w:t>Таблиця 2</w:t>
      </w:r>
    </w:p>
    <w:p w:rsidR="00676898" w:rsidRPr="001844EC" w:rsidRDefault="00676898" w:rsidP="001844EC">
      <w:pPr>
        <w:jc w:val="center"/>
        <w:rPr>
          <w:rFonts w:ascii="Times New Roman" w:eastAsia="Times New Roman" w:hAnsi="Times New Roman" w:cs="Times New Roman"/>
          <w:b/>
          <w:bCs/>
          <w:spacing w:val="-1"/>
          <w:sz w:val="28"/>
          <w:szCs w:val="28"/>
        </w:rPr>
      </w:pPr>
      <w:r w:rsidRPr="001844EC">
        <w:rPr>
          <w:rFonts w:ascii="Times New Roman" w:eastAsia="Times New Roman" w:hAnsi="Times New Roman" w:cs="Times New Roman"/>
          <w:b/>
          <w:bCs/>
          <w:spacing w:val="-1"/>
          <w:sz w:val="28"/>
          <w:szCs w:val="28"/>
        </w:rPr>
        <w:t xml:space="preserve">Загальний попит на насіння соняшнику в областях степової зони на перспективу (2005—2010 </w:t>
      </w:r>
      <w:r w:rsidRPr="001844EC">
        <w:rPr>
          <w:rFonts w:ascii="Times New Roman" w:eastAsia="Times New Roman" w:hAnsi="Times New Roman" w:cs="Times New Roman"/>
          <w:b/>
          <w:bCs/>
          <w:spacing w:val="-1"/>
          <w:sz w:val="28"/>
          <w:szCs w:val="28"/>
          <w:lang w:val="en-US"/>
        </w:rPr>
        <w:t>pp</w:t>
      </w:r>
      <w:r w:rsidRPr="001844EC">
        <w:rPr>
          <w:rFonts w:ascii="Times New Roman" w:eastAsia="Times New Roman" w:hAnsi="Times New Roman" w:cs="Times New Roman"/>
          <w:b/>
          <w:bCs/>
          <w:spacing w:val="-1"/>
          <w:sz w:val="28"/>
          <w:szCs w:val="28"/>
          <w:lang w:val="ru-RU"/>
        </w:rPr>
        <w:t>.)</w:t>
      </w:r>
    </w:p>
    <w:tbl>
      <w:tblPr>
        <w:tblOverlap w:val="never"/>
        <w:tblW w:w="9740" w:type="dxa"/>
        <w:jc w:val="center"/>
        <w:tblLayout w:type="fixed"/>
        <w:tblCellMar>
          <w:left w:w="10" w:type="dxa"/>
          <w:right w:w="10" w:type="dxa"/>
        </w:tblCellMar>
        <w:tblLook w:val="04A0" w:firstRow="1" w:lastRow="0" w:firstColumn="1" w:lastColumn="0" w:noHBand="0" w:noVBand="1"/>
      </w:tblPr>
      <w:tblGrid>
        <w:gridCol w:w="1609"/>
        <w:gridCol w:w="992"/>
        <w:gridCol w:w="807"/>
        <w:gridCol w:w="370"/>
        <w:gridCol w:w="524"/>
        <w:gridCol w:w="567"/>
        <w:gridCol w:w="567"/>
        <w:gridCol w:w="567"/>
        <w:gridCol w:w="567"/>
        <w:gridCol w:w="425"/>
        <w:gridCol w:w="567"/>
        <w:gridCol w:w="503"/>
        <w:gridCol w:w="552"/>
        <w:gridCol w:w="542"/>
        <w:gridCol w:w="581"/>
      </w:tblGrid>
      <w:tr w:rsidR="00676898" w:rsidRPr="008C4E00" w:rsidTr="008C4E00">
        <w:trPr>
          <w:trHeight w:hRule="exact" w:val="302"/>
          <w:jc w:val="center"/>
        </w:trPr>
        <w:tc>
          <w:tcPr>
            <w:tcW w:w="1609" w:type="dxa"/>
            <w:vMerge w:val="restart"/>
            <w:tcBorders>
              <w:top w:val="single" w:sz="4" w:space="0" w:color="auto"/>
              <w:left w:val="single" w:sz="4" w:space="0" w:color="auto"/>
            </w:tcBorders>
            <w:shd w:val="clear" w:color="auto" w:fill="FFFFFF"/>
            <w:vAlign w:val="center"/>
          </w:tcPr>
          <w:p w:rsidR="00676898" w:rsidRPr="008C4E00" w:rsidRDefault="00676898" w:rsidP="008C4E00">
            <w:pPr>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Області</w:t>
            </w:r>
          </w:p>
        </w:tc>
        <w:tc>
          <w:tcPr>
            <w:tcW w:w="992" w:type="dxa"/>
            <w:vMerge w:val="restart"/>
            <w:tcBorders>
              <w:top w:val="single" w:sz="4" w:space="0" w:color="auto"/>
              <w:left w:val="single" w:sz="4" w:space="0" w:color="auto"/>
            </w:tcBorders>
            <w:shd w:val="clear" w:color="auto" w:fill="FFFFFF"/>
            <w:vAlign w:val="center"/>
          </w:tcPr>
          <w:p w:rsidR="00676898" w:rsidRPr="008C4E00" w:rsidRDefault="00676898" w:rsidP="008C4E00">
            <w:pPr>
              <w:jc w:val="center"/>
              <w:rPr>
                <w:rFonts w:ascii="Times New Roman" w:eastAsia="Times New Roman" w:hAnsi="Times New Roman" w:cs="Times New Roman"/>
                <w:spacing w:val="-20"/>
                <w:sz w:val="22"/>
                <w:szCs w:val="22"/>
              </w:rPr>
            </w:pPr>
            <w:r w:rsidRPr="008C4E00">
              <w:rPr>
                <w:rFonts w:ascii="Times New Roman" w:eastAsia="Times New Roman" w:hAnsi="Times New Roman" w:cs="Times New Roman"/>
                <w:bCs/>
                <w:spacing w:val="-20"/>
                <w:sz w:val="22"/>
                <w:szCs w:val="22"/>
              </w:rPr>
              <w:t xml:space="preserve">Середнє за 2001—2004 </w:t>
            </w:r>
            <w:r w:rsidRPr="008C4E00">
              <w:rPr>
                <w:rFonts w:ascii="Times New Roman" w:eastAsia="Times New Roman" w:hAnsi="Times New Roman" w:cs="Times New Roman"/>
                <w:bCs/>
                <w:spacing w:val="-20"/>
                <w:sz w:val="22"/>
                <w:szCs w:val="22"/>
                <w:lang w:val="en-US"/>
              </w:rPr>
              <w:t>pp</w:t>
            </w:r>
            <w:r w:rsidRPr="008C4E00">
              <w:rPr>
                <w:rFonts w:ascii="Times New Roman" w:eastAsia="Times New Roman" w:hAnsi="Times New Roman" w:cs="Times New Roman"/>
                <w:bCs/>
                <w:spacing w:val="-20"/>
                <w:sz w:val="22"/>
                <w:szCs w:val="22"/>
                <w:lang w:val="ru-RU"/>
              </w:rPr>
              <w:t xml:space="preserve">., </w:t>
            </w:r>
            <w:proofErr w:type="spellStart"/>
            <w:r w:rsidRPr="008C4E00">
              <w:rPr>
                <w:rFonts w:ascii="Times New Roman" w:eastAsia="Times New Roman" w:hAnsi="Times New Roman" w:cs="Times New Roman"/>
                <w:bCs/>
                <w:spacing w:val="-20"/>
                <w:sz w:val="22"/>
                <w:szCs w:val="22"/>
              </w:rPr>
              <w:t>тис.т</w:t>
            </w:r>
            <w:proofErr w:type="spellEnd"/>
          </w:p>
        </w:tc>
        <w:tc>
          <w:tcPr>
            <w:tcW w:w="1177" w:type="dxa"/>
            <w:gridSpan w:val="2"/>
            <w:vMerge w:val="restart"/>
            <w:tcBorders>
              <w:top w:val="single" w:sz="4" w:space="0" w:color="auto"/>
              <w:left w:val="single" w:sz="4" w:space="0" w:color="auto"/>
            </w:tcBorders>
            <w:shd w:val="clear" w:color="auto" w:fill="FFFFFF"/>
            <w:vAlign w:val="center"/>
          </w:tcPr>
          <w:p w:rsidR="00676898" w:rsidRPr="008C4E00" w:rsidRDefault="00676898" w:rsidP="008C4E00">
            <w:pPr>
              <w:jc w:val="center"/>
              <w:rPr>
                <w:rFonts w:ascii="Times New Roman" w:eastAsia="Times New Roman" w:hAnsi="Times New Roman" w:cs="Times New Roman"/>
                <w:spacing w:val="-20"/>
                <w:sz w:val="22"/>
                <w:szCs w:val="22"/>
              </w:rPr>
            </w:pPr>
            <w:r w:rsidRPr="008C4E00">
              <w:rPr>
                <w:rFonts w:ascii="Times New Roman" w:eastAsia="Times New Roman" w:hAnsi="Times New Roman" w:cs="Times New Roman"/>
                <w:bCs/>
                <w:spacing w:val="-20"/>
                <w:sz w:val="22"/>
                <w:szCs w:val="22"/>
              </w:rPr>
              <w:t>Переробка на олію</w:t>
            </w:r>
          </w:p>
        </w:tc>
        <w:tc>
          <w:tcPr>
            <w:tcW w:w="524" w:type="dxa"/>
            <w:vMerge w:val="restart"/>
            <w:tcBorders>
              <w:top w:val="single" w:sz="4" w:space="0" w:color="auto"/>
              <w:left w:val="single" w:sz="4" w:space="0" w:color="auto"/>
            </w:tcBorders>
            <w:shd w:val="clear" w:color="auto" w:fill="FFFFFF"/>
            <w:vAlign w:val="center"/>
          </w:tcPr>
          <w:p w:rsidR="00676898" w:rsidRPr="008C4E00" w:rsidRDefault="00676898" w:rsidP="008C4E00">
            <w:pPr>
              <w:jc w:val="center"/>
              <w:rPr>
                <w:rFonts w:ascii="Times New Roman" w:eastAsia="Times New Roman" w:hAnsi="Times New Roman" w:cs="Times New Roman"/>
                <w:spacing w:val="-20"/>
                <w:sz w:val="22"/>
                <w:szCs w:val="22"/>
              </w:rPr>
            </w:pPr>
            <w:r w:rsidRPr="008C4E00">
              <w:rPr>
                <w:rFonts w:ascii="Times New Roman" w:eastAsia="Times New Roman" w:hAnsi="Times New Roman" w:cs="Times New Roman"/>
                <w:bCs/>
                <w:spacing w:val="-20"/>
                <w:sz w:val="22"/>
                <w:szCs w:val="22"/>
              </w:rPr>
              <w:t>Насіння</w:t>
            </w:r>
          </w:p>
        </w:tc>
        <w:tc>
          <w:tcPr>
            <w:tcW w:w="567" w:type="dxa"/>
            <w:vMerge w:val="restart"/>
            <w:tcBorders>
              <w:top w:val="single" w:sz="4" w:space="0" w:color="auto"/>
              <w:left w:val="single" w:sz="4" w:space="0" w:color="auto"/>
            </w:tcBorders>
            <w:shd w:val="clear" w:color="auto" w:fill="FFFFFF"/>
            <w:vAlign w:val="center"/>
          </w:tcPr>
          <w:p w:rsidR="00676898" w:rsidRPr="008C4E00" w:rsidRDefault="00676898" w:rsidP="008C4E00">
            <w:pPr>
              <w:ind w:left="60"/>
              <w:jc w:val="center"/>
              <w:rPr>
                <w:rFonts w:ascii="Times New Roman" w:eastAsia="Times New Roman" w:hAnsi="Times New Roman" w:cs="Times New Roman"/>
                <w:spacing w:val="-20"/>
                <w:sz w:val="22"/>
                <w:szCs w:val="22"/>
              </w:rPr>
            </w:pPr>
            <w:r w:rsidRPr="008C4E00">
              <w:rPr>
                <w:rFonts w:ascii="Times New Roman" w:eastAsia="Times New Roman" w:hAnsi="Times New Roman" w:cs="Times New Roman"/>
                <w:bCs/>
                <w:spacing w:val="-20"/>
                <w:sz w:val="22"/>
                <w:szCs w:val="22"/>
              </w:rPr>
              <w:t>Втрати</w:t>
            </w:r>
          </w:p>
        </w:tc>
        <w:tc>
          <w:tcPr>
            <w:tcW w:w="1134" w:type="dxa"/>
            <w:gridSpan w:val="2"/>
            <w:vMerge w:val="restart"/>
            <w:tcBorders>
              <w:top w:val="single" w:sz="4" w:space="0" w:color="auto"/>
              <w:left w:val="single" w:sz="4" w:space="0" w:color="auto"/>
            </w:tcBorders>
            <w:shd w:val="clear" w:color="auto" w:fill="FFFFFF"/>
            <w:vAlign w:val="center"/>
          </w:tcPr>
          <w:p w:rsidR="00676898" w:rsidRPr="008C4E00" w:rsidRDefault="00676898" w:rsidP="008C4E00">
            <w:pPr>
              <w:ind w:left="180"/>
              <w:jc w:val="center"/>
              <w:rPr>
                <w:rFonts w:ascii="Times New Roman" w:eastAsia="Times New Roman" w:hAnsi="Times New Roman" w:cs="Times New Roman"/>
                <w:spacing w:val="-20"/>
                <w:sz w:val="22"/>
                <w:szCs w:val="22"/>
              </w:rPr>
            </w:pPr>
            <w:r w:rsidRPr="008C4E00">
              <w:rPr>
                <w:rFonts w:ascii="Times New Roman" w:eastAsia="Times New Roman" w:hAnsi="Times New Roman" w:cs="Times New Roman"/>
                <w:bCs/>
                <w:spacing w:val="-20"/>
                <w:sz w:val="22"/>
                <w:szCs w:val="22"/>
              </w:rPr>
              <w:t>Експорт</w:t>
            </w:r>
          </w:p>
        </w:tc>
        <w:tc>
          <w:tcPr>
            <w:tcW w:w="992" w:type="dxa"/>
            <w:gridSpan w:val="2"/>
            <w:vMerge w:val="restart"/>
            <w:tcBorders>
              <w:top w:val="single" w:sz="4" w:space="0" w:color="auto"/>
              <w:left w:val="single" w:sz="4" w:space="0" w:color="auto"/>
            </w:tcBorders>
            <w:shd w:val="clear" w:color="auto" w:fill="FFFFFF"/>
            <w:vAlign w:val="center"/>
          </w:tcPr>
          <w:p w:rsidR="00676898" w:rsidRPr="008C4E00" w:rsidRDefault="00676898" w:rsidP="008C4E00">
            <w:pPr>
              <w:spacing w:after="60"/>
              <w:jc w:val="center"/>
              <w:rPr>
                <w:rFonts w:ascii="Times New Roman" w:eastAsia="Times New Roman" w:hAnsi="Times New Roman" w:cs="Times New Roman"/>
                <w:spacing w:val="-20"/>
                <w:sz w:val="22"/>
                <w:szCs w:val="22"/>
              </w:rPr>
            </w:pPr>
            <w:r w:rsidRPr="008C4E00">
              <w:rPr>
                <w:rFonts w:ascii="Times New Roman" w:eastAsia="Times New Roman" w:hAnsi="Times New Roman" w:cs="Times New Roman"/>
                <w:bCs/>
                <w:spacing w:val="-20"/>
                <w:sz w:val="22"/>
                <w:szCs w:val="22"/>
              </w:rPr>
              <w:t>Загальний</w:t>
            </w:r>
          </w:p>
          <w:p w:rsidR="00676898" w:rsidRPr="008C4E00" w:rsidRDefault="00676898" w:rsidP="008C4E00">
            <w:pPr>
              <w:spacing w:before="60"/>
              <w:jc w:val="center"/>
              <w:rPr>
                <w:rFonts w:ascii="Times New Roman" w:eastAsia="Times New Roman" w:hAnsi="Times New Roman" w:cs="Times New Roman"/>
                <w:spacing w:val="-20"/>
                <w:sz w:val="22"/>
                <w:szCs w:val="22"/>
              </w:rPr>
            </w:pPr>
            <w:r w:rsidRPr="008C4E00">
              <w:rPr>
                <w:rFonts w:ascii="Times New Roman" w:eastAsia="Times New Roman" w:hAnsi="Times New Roman" w:cs="Times New Roman"/>
                <w:bCs/>
                <w:spacing w:val="-20"/>
                <w:sz w:val="22"/>
                <w:szCs w:val="22"/>
              </w:rPr>
              <w:t>попит</w:t>
            </w:r>
          </w:p>
        </w:tc>
        <w:tc>
          <w:tcPr>
            <w:tcW w:w="2745" w:type="dxa"/>
            <w:gridSpan w:val="5"/>
            <w:tcBorders>
              <w:top w:val="single" w:sz="4" w:space="0" w:color="auto"/>
              <w:left w:val="single" w:sz="4" w:space="0" w:color="auto"/>
              <w:right w:val="single" w:sz="4" w:space="0" w:color="auto"/>
            </w:tcBorders>
            <w:shd w:val="clear" w:color="auto" w:fill="FFFFFF"/>
            <w:vAlign w:val="center"/>
          </w:tcPr>
          <w:p w:rsidR="00676898" w:rsidRPr="008C4E00" w:rsidRDefault="00676898" w:rsidP="008C4E00">
            <w:pPr>
              <w:jc w:val="center"/>
              <w:rPr>
                <w:rFonts w:ascii="Times New Roman" w:eastAsia="Times New Roman" w:hAnsi="Times New Roman" w:cs="Times New Roman"/>
                <w:spacing w:val="-20"/>
                <w:sz w:val="22"/>
                <w:szCs w:val="22"/>
              </w:rPr>
            </w:pPr>
            <w:r w:rsidRPr="008C4E00">
              <w:rPr>
                <w:rFonts w:ascii="Times New Roman" w:eastAsia="Times New Roman" w:hAnsi="Times New Roman" w:cs="Times New Roman"/>
                <w:bCs/>
                <w:spacing w:val="-20"/>
                <w:sz w:val="22"/>
                <w:szCs w:val="22"/>
              </w:rPr>
              <w:t>Роки</w:t>
            </w:r>
          </w:p>
        </w:tc>
      </w:tr>
      <w:tr w:rsidR="008C4E00" w:rsidRPr="008C4E00" w:rsidTr="008C4E00">
        <w:trPr>
          <w:trHeight w:hRule="exact" w:val="963"/>
          <w:jc w:val="center"/>
        </w:trPr>
        <w:tc>
          <w:tcPr>
            <w:tcW w:w="1609" w:type="dxa"/>
            <w:vMerge/>
            <w:tcBorders>
              <w:left w:val="single" w:sz="4" w:space="0" w:color="auto"/>
            </w:tcBorders>
            <w:shd w:val="clear" w:color="auto" w:fill="FFFFFF"/>
            <w:vAlign w:val="center"/>
          </w:tcPr>
          <w:p w:rsidR="00676898" w:rsidRPr="008C4E00" w:rsidRDefault="00676898" w:rsidP="008C4E00">
            <w:pPr>
              <w:jc w:val="center"/>
              <w:rPr>
                <w:rFonts w:ascii="Times New Roman" w:hAnsi="Times New Roman" w:cs="Times New Roman"/>
                <w:sz w:val="22"/>
                <w:szCs w:val="22"/>
              </w:rPr>
            </w:pPr>
          </w:p>
        </w:tc>
        <w:tc>
          <w:tcPr>
            <w:tcW w:w="992" w:type="dxa"/>
            <w:vMerge/>
            <w:tcBorders>
              <w:left w:val="single" w:sz="4" w:space="0" w:color="auto"/>
            </w:tcBorders>
            <w:shd w:val="clear" w:color="auto" w:fill="FFFFFF"/>
            <w:vAlign w:val="center"/>
          </w:tcPr>
          <w:p w:rsidR="00676898" w:rsidRPr="008C4E00" w:rsidRDefault="00676898" w:rsidP="008C4E00">
            <w:pPr>
              <w:jc w:val="center"/>
              <w:rPr>
                <w:rFonts w:ascii="Times New Roman" w:hAnsi="Times New Roman" w:cs="Times New Roman"/>
                <w:spacing w:val="-20"/>
                <w:sz w:val="22"/>
                <w:szCs w:val="22"/>
              </w:rPr>
            </w:pPr>
          </w:p>
        </w:tc>
        <w:tc>
          <w:tcPr>
            <w:tcW w:w="1177" w:type="dxa"/>
            <w:gridSpan w:val="2"/>
            <w:vMerge/>
            <w:tcBorders>
              <w:left w:val="single" w:sz="4" w:space="0" w:color="auto"/>
            </w:tcBorders>
            <w:shd w:val="clear" w:color="auto" w:fill="FFFFFF"/>
            <w:vAlign w:val="center"/>
          </w:tcPr>
          <w:p w:rsidR="00676898" w:rsidRPr="008C4E00" w:rsidRDefault="00676898" w:rsidP="008C4E00">
            <w:pPr>
              <w:jc w:val="center"/>
              <w:rPr>
                <w:rFonts w:ascii="Times New Roman" w:hAnsi="Times New Roman" w:cs="Times New Roman"/>
                <w:spacing w:val="-20"/>
                <w:sz w:val="22"/>
                <w:szCs w:val="22"/>
              </w:rPr>
            </w:pPr>
          </w:p>
        </w:tc>
        <w:tc>
          <w:tcPr>
            <w:tcW w:w="524" w:type="dxa"/>
            <w:vMerge/>
            <w:tcBorders>
              <w:left w:val="single" w:sz="4" w:space="0" w:color="auto"/>
            </w:tcBorders>
            <w:shd w:val="clear" w:color="auto" w:fill="FFFFFF"/>
            <w:vAlign w:val="center"/>
          </w:tcPr>
          <w:p w:rsidR="00676898" w:rsidRPr="008C4E00" w:rsidRDefault="00676898" w:rsidP="008C4E00">
            <w:pPr>
              <w:jc w:val="center"/>
              <w:rPr>
                <w:rFonts w:ascii="Times New Roman" w:hAnsi="Times New Roman" w:cs="Times New Roman"/>
                <w:spacing w:val="-20"/>
                <w:sz w:val="22"/>
                <w:szCs w:val="22"/>
              </w:rPr>
            </w:pPr>
          </w:p>
        </w:tc>
        <w:tc>
          <w:tcPr>
            <w:tcW w:w="567" w:type="dxa"/>
            <w:vMerge/>
            <w:tcBorders>
              <w:left w:val="single" w:sz="4" w:space="0" w:color="auto"/>
            </w:tcBorders>
            <w:shd w:val="clear" w:color="auto" w:fill="FFFFFF"/>
            <w:vAlign w:val="center"/>
          </w:tcPr>
          <w:p w:rsidR="00676898" w:rsidRPr="008C4E00" w:rsidRDefault="00676898" w:rsidP="008C4E00">
            <w:pPr>
              <w:jc w:val="center"/>
              <w:rPr>
                <w:rFonts w:ascii="Times New Roman" w:hAnsi="Times New Roman" w:cs="Times New Roman"/>
                <w:spacing w:val="-20"/>
                <w:sz w:val="22"/>
                <w:szCs w:val="22"/>
              </w:rPr>
            </w:pPr>
          </w:p>
        </w:tc>
        <w:tc>
          <w:tcPr>
            <w:tcW w:w="1134" w:type="dxa"/>
            <w:gridSpan w:val="2"/>
            <w:vMerge/>
            <w:tcBorders>
              <w:left w:val="single" w:sz="4" w:space="0" w:color="auto"/>
            </w:tcBorders>
            <w:shd w:val="clear" w:color="auto" w:fill="FFFFFF"/>
            <w:vAlign w:val="center"/>
          </w:tcPr>
          <w:p w:rsidR="00676898" w:rsidRPr="008C4E00" w:rsidRDefault="00676898" w:rsidP="008C4E00">
            <w:pPr>
              <w:jc w:val="center"/>
              <w:rPr>
                <w:rFonts w:ascii="Times New Roman" w:hAnsi="Times New Roman" w:cs="Times New Roman"/>
                <w:spacing w:val="-20"/>
                <w:sz w:val="22"/>
                <w:szCs w:val="22"/>
              </w:rPr>
            </w:pPr>
          </w:p>
        </w:tc>
        <w:tc>
          <w:tcPr>
            <w:tcW w:w="992" w:type="dxa"/>
            <w:gridSpan w:val="2"/>
            <w:vMerge/>
            <w:tcBorders>
              <w:left w:val="single" w:sz="4" w:space="0" w:color="auto"/>
            </w:tcBorders>
            <w:shd w:val="clear" w:color="auto" w:fill="FFFFFF"/>
            <w:vAlign w:val="center"/>
          </w:tcPr>
          <w:p w:rsidR="00676898" w:rsidRPr="008C4E00" w:rsidRDefault="00676898" w:rsidP="008C4E00">
            <w:pPr>
              <w:jc w:val="center"/>
              <w:rPr>
                <w:rFonts w:ascii="Times New Roman" w:hAnsi="Times New Roman" w:cs="Times New Roman"/>
                <w:spacing w:val="-20"/>
                <w:sz w:val="22"/>
                <w:szCs w:val="22"/>
              </w:rPr>
            </w:pPr>
          </w:p>
        </w:tc>
        <w:tc>
          <w:tcPr>
            <w:tcW w:w="567" w:type="dxa"/>
            <w:tcBorders>
              <w:top w:val="single" w:sz="4" w:space="0" w:color="auto"/>
              <w:left w:val="single" w:sz="4" w:space="0" w:color="auto"/>
            </w:tcBorders>
            <w:shd w:val="clear" w:color="auto" w:fill="FFFFFF"/>
            <w:vAlign w:val="center"/>
          </w:tcPr>
          <w:p w:rsidR="00676898" w:rsidRPr="008C4E00" w:rsidRDefault="00676898" w:rsidP="008C4E00">
            <w:pPr>
              <w:ind w:left="120"/>
              <w:jc w:val="center"/>
              <w:rPr>
                <w:rFonts w:ascii="Times New Roman" w:eastAsia="Times New Roman" w:hAnsi="Times New Roman" w:cs="Times New Roman"/>
                <w:spacing w:val="-20"/>
                <w:sz w:val="22"/>
                <w:szCs w:val="22"/>
              </w:rPr>
            </w:pPr>
            <w:r w:rsidRPr="008C4E00">
              <w:rPr>
                <w:rFonts w:ascii="Times New Roman" w:eastAsia="Times New Roman" w:hAnsi="Times New Roman" w:cs="Times New Roman"/>
                <w:bCs/>
                <w:spacing w:val="-20"/>
                <w:sz w:val="22"/>
                <w:szCs w:val="22"/>
              </w:rPr>
              <w:t>2006</w:t>
            </w:r>
          </w:p>
        </w:tc>
        <w:tc>
          <w:tcPr>
            <w:tcW w:w="503" w:type="dxa"/>
            <w:tcBorders>
              <w:top w:val="single" w:sz="4" w:space="0" w:color="auto"/>
              <w:left w:val="single" w:sz="4" w:space="0" w:color="auto"/>
            </w:tcBorders>
            <w:shd w:val="clear" w:color="auto" w:fill="FFFFFF"/>
            <w:vAlign w:val="center"/>
          </w:tcPr>
          <w:p w:rsidR="00676898" w:rsidRPr="008C4E00" w:rsidRDefault="00676898" w:rsidP="008C4E00">
            <w:pPr>
              <w:ind w:left="120"/>
              <w:jc w:val="center"/>
              <w:rPr>
                <w:rFonts w:ascii="Times New Roman" w:eastAsia="Times New Roman" w:hAnsi="Times New Roman" w:cs="Times New Roman"/>
                <w:spacing w:val="-20"/>
                <w:sz w:val="22"/>
                <w:szCs w:val="22"/>
              </w:rPr>
            </w:pPr>
            <w:r w:rsidRPr="008C4E00">
              <w:rPr>
                <w:rFonts w:ascii="Times New Roman" w:eastAsia="Times New Roman" w:hAnsi="Times New Roman" w:cs="Times New Roman"/>
                <w:bCs/>
                <w:spacing w:val="-20"/>
                <w:sz w:val="22"/>
                <w:szCs w:val="22"/>
              </w:rPr>
              <w:t>2007</w:t>
            </w:r>
          </w:p>
        </w:tc>
        <w:tc>
          <w:tcPr>
            <w:tcW w:w="552" w:type="dxa"/>
            <w:tcBorders>
              <w:top w:val="single" w:sz="4" w:space="0" w:color="auto"/>
              <w:left w:val="single" w:sz="4" w:space="0" w:color="auto"/>
            </w:tcBorders>
            <w:shd w:val="clear" w:color="auto" w:fill="FFFFFF"/>
            <w:vAlign w:val="center"/>
          </w:tcPr>
          <w:p w:rsidR="00676898" w:rsidRPr="008C4E00" w:rsidRDefault="00676898" w:rsidP="008C4E00">
            <w:pPr>
              <w:ind w:left="120"/>
              <w:jc w:val="center"/>
              <w:rPr>
                <w:rFonts w:ascii="Times New Roman" w:eastAsia="Times New Roman" w:hAnsi="Times New Roman" w:cs="Times New Roman"/>
                <w:spacing w:val="-20"/>
                <w:sz w:val="22"/>
                <w:szCs w:val="22"/>
              </w:rPr>
            </w:pPr>
            <w:r w:rsidRPr="008C4E00">
              <w:rPr>
                <w:rFonts w:ascii="Times New Roman" w:eastAsia="Times New Roman" w:hAnsi="Times New Roman" w:cs="Times New Roman"/>
                <w:bCs/>
                <w:spacing w:val="-20"/>
                <w:sz w:val="22"/>
                <w:szCs w:val="22"/>
              </w:rPr>
              <w:t>2008</w:t>
            </w:r>
          </w:p>
        </w:tc>
        <w:tc>
          <w:tcPr>
            <w:tcW w:w="542" w:type="dxa"/>
            <w:tcBorders>
              <w:top w:val="single" w:sz="4" w:space="0" w:color="auto"/>
              <w:left w:val="single" w:sz="4" w:space="0" w:color="auto"/>
            </w:tcBorders>
            <w:shd w:val="clear" w:color="auto" w:fill="FFFFFF"/>
            <w:vAlign w:val="center"/>
          </w:tcPr>
          <w:p w:rsidR="00676898" w:rsidRPr="008C4E00" w:rsidRDefault="00676898" w:rsidP="008C4E00">
            <w:pPr>
              <w:ind w:left="100"/>
              <w:jc w:val="center"/>
              <w:rPr>
                <w:rFonts w:ascii="Times New Roman" w:eastAsia="Times New Roman" w:hAnsi="Times New Roman" w:cs="Times New Roman"/>
                <w:spacing w:val="-20"/>
                <w:sz w:val="22"/>
                <w:szCs w:val="22"/>
              </w:rPr>
            </w:pPr>
            <w:r w:rsidRPr="008C4E00">
              <w:rPr>
                <w:rFonts w:ascii="Times New Roman" w:eastAsia="Times New Roman" w:hAnsi="Times New Roman" w:cs="Times New Roman"/>
                <w:bCs/>
                <w:spacing w:val="-20"/>
                <w:sz w:val="22"/>
                <w:szCs w:val="22"/>
              </w:rPr>
              <w:t>2009</w:t>
            </w:r>
          </w:p>
        </w:tc>
        <w:tc>
          <w:tcPr>
            <w:tcW w:w="581" w:type="dxa"/>
            <w:tcBorders>
              <w:top w:val="single" w:sz="4" w:space="0" w:color="auto"/>
              <w:left w:val="single" w:sz="4" w:space="0" w:color="auto"/>
              <w:right w:val="single" w:sz="4" w:space="0" w:color="auto"/>
            </w:tcBorders>
            <w:shd w:val="clear" w:color="auto" w:fill="FFFFFF"/>
            <w:vAlign w:val="center"/>
          </w:tcPr>
          <w:p w:rsidR="00676898" w:rsidRPr="008C4E00" w:rsidRDefault="00676898" w:rsidP="008C4E00">
            <w:pPr>
              <w:ind w:left="120"/>
              <w:jc w:val="center"/>
              <w:rPr>
                <w:rFonts w:ascii="Times New Roman" w:eastAsia="Times New Roman" w:hAnsi="Times New Roman" w:cs="Times New Roman"/>
                <w:spacing w:val="-20"/>
                <w:sz w:val="22"/>
                <w:szCs w:val="22"/>
              </w:rPr>
            </w:pPr>
            <w:r w:rsidRPr="008C4E00">
              <w:rPr>
                <w:rFonts w:ascii="Times New Roman" w:eastAsia="Times New Roman" w:hAnsi="Times New Roman" w:cs="Times New Roman"/>
                <w:bCs/>
                <w:spacing w:val="-20"/>
                <w:sz w:val="22"/>
                <w:szCs w:val="22"/>
              </w:rPr>
              <w:t>2010</w:t>
            </w:r>
          </w:p>
        </w:tc>
      </w:tr>
      <w:tr w:rsidR="008C4E00" w:rsidRPr="008C4E00" w:rsidTr="008C4E00">
        <w:trPr>
          <w:trHeight w:hRule="exact" w:val="693"/>
          <w:jc w:val="center"/>
        </w:trPr>
        <w:tc>
          <w:tcPr>
            <w:tcW w:w="1609" w:type="dxa"/>
            <w:vMerge/>
            <w:tcBorders>
              <w:left w:val="single" w:sz="4" w:space="0" w:color="auto"/>
            </w:tcBorders>
            <w:shd w:val="clear" w:color="auto" w:fill="FFFFFF"/>
            <w:vAlign w:val="center"/>
          </w:tcPr>
          <w:p w:rsidR="00676898" w:rsidRPr="008C4E00" w:rsidRDefault="00676898" w:rsidP="008C4E00">
            <w:pPr>
              <w:jc w:val="center"/>
              <w:rPr>
                <w:rFonts w:ascii="Times New Roman" w:hAnsi="Times New Roman" w:cs="Times New Roman"/>
                <w:sz w:val="22"/>
                <w:szCs w:val="22"/>
              </w:rPr>
            </w:pPr>
          </w:p>
        </w:tc>
        <w:tc>
          <w:tcPr>
            <w:tcW w:w="992" w:type="dxa"/>
            <w:vMerge/>
            <w:tcBorders>
              <w:left w:val="single" w:sz="4" w:space="0" w:color="auto"/>
            </w:tcBorders>
            <w:shd w:val="clear" w:color="auto" w:fill="FFFFFF"/>
            <w:vAlign w:val="center"/>
          </w:tcPr>
          <w:p w:rsidR="00676898" w:rsidRPr="008C4E00" w:rsidRDefault="00676898" w:rsidP="008C4E00">
            <w:pPr>
              <w:jc w:val="center"/>
              <w:rPr>
                <w:rFonts w:ascii="Times New Roman" w:hAnsi="Times New Roman" w:cs="Times New Roman"/>
                <w:sz w:val="22"/>
                <w:szCs w:val="22"/>
              </w:rPr>
            </w:pPr>
          </w:p>
        </w:tc>
        <w:tc>
          <w:tcPr>
            <w:tcW w:w="807" w:type="dxa"/>
            <w:tcBorders>
              <w:top w:val="single" w:sz="4" w:space="0" w:color="auto"/>
              <w:left w:val="single" w:sz="4" w:space="0" w:color="auto"/>
            </w:tcBorders>
            <w:shd w:val="clear" w:color="auto" w:fill="FFFFFF"/>
            <w:vAlign w:val="center"/>
          </w:tcPr>
          <w:p w:rsidR="00676898" w:rsidRPr="008C4E00" w:rsidRDefault="00676898" w:rsidP="008C4E00">
            <w:pPr>
              <w:spacing w:after="60"/>
              <w:ind w:left="120"/>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тис.</w:t>
            </w:r>
          </w:p>
          <w:p w:rsidR="00676898" w:rsidRPr="008C4E00" w:rsidRDefault="00676898" w:rsidP="008C4E00">
            <w:pPr>
              <w:spacing w:before="60"/>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т</w:t>
            </w:r>
          </w:p>
        </w:tc>
        <w:tc>
          <w:tcPr>
            <w:tcW w:w="370" w:type="dxa"/>
            <w:tcBorders>
              <w:top w:val="single" w:sz="4" w:space="0" w:color="auto"/>
              <w:left w:val="single" w:sz="4" w:space="0" w:color="auto"/>
            </w:tcBorders>
            <w:shd w:val="clear" w:color="auto" w:fill="FFFFFF"/>
            <w:vAlign w:val="center"/>
          </w:tcPr>
          <w:p w:rsidR="00676898" w:rsidRPr="008C4E00" w:rsidRDefault="00676898" w:rsidP="008C4E00">
            <w:pPr>
              <w:ind w:left="60"/>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w:t>
            </w:r>
          </w:p>
        </w:tc>
        <w:tc>
          <w:tcPr>
            <w:tcW w:w="524" w:type="dxa"/>
            <w:tcBorders>
              <w:top w:val="single" w:sz="4" w:space="0" w:color="auto"/>
              <w:left w:val="single" w:sz="4" w:space="0" w:color="auto"/>
            </w:tcBorders>
            <w:shd w:val="clear" w:color="auto" w:fill="FFFFFF"/>
            <w:vAlign w:val="center"/>
          </w:tcPr>
          <w:p w:rsidR="00676898" w:rsidRPr="008C4E00" w:rsidRDefault="00676898" w:rsidP="008C4E00">
            <w:pPr>
              <w:spacing w:after="60"/>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тис.</w:t>
            </w:r>
          </w:p>
          <w:p w:rsidR="00676898" w:rsidRPr="008C4E00" w:rsidRDefault="00676898" w:rsidP="008C4E00">
            <w:pPr>
              <w:spacing w:before="60"/>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т</w:t>
            </w:r>
          </w:p>
        </w:tc>
        <w:tc>
          <w:tcPr>
            <w:tcW w:w="567" w:type="dxa"/>
            <w:tcBorders>
              <w:top w:val="single" w:sz="4" w:space="0" w:color="auto"/>
              <w:left w:val="single" w:sz="4" w:space="0" w:color="auto"/>
            </w:tcBorders>
            <w:shd w:val="clear" w:color="auto" w:fill="FFFFFF"/>
            <w:vAlign w:val="center"/>
          </w:tcPr>
          <w:p w:rsidR="00676898" w:rsidRPr="008C4E00" w:rsidRDefault="00676898" w:rsidP="008C4E00">
            <w:pPr>
              <w:ind w:left="220"/>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w:t>
            </w:r>
          </w:p>
        </w:tc>
        <w:tc>
          <w:tcPr>
            <w:tcW w:w="567" w:type="dxa"/>
            <w:tcBorders>
              <w:top w:val="single" w:sz="4" w:space="0" w:color="auto"/>
              <w:left w:val="single" w:sz="4" w:space="0" w:color="auto"/>
            </w:tcBorders>
            <w:shd w:val="clear" w:color="auto" w:fill="FFFFFF"/>
            <w:vAlign w:val="center"/>
          </w:tcPr>
          <w:p w:rsidR="00676898" w:rsidRPr="008C4E00" w:rsidRDefault="00676898" w:rsidP="008C4E00">
            <w:pPr>
              <w:spacing w:after="60"/>
              <w:ind w:left="120"/>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тис.</w:t>
            </w:r>
          </w:p>
          <w:p w:rsidR="00676898" w:rsidRPr="008C4E00" w:rsidRDefault="00676898" w:rsidP="008C4E00">
            <w:pPr>
              <w:spacing w:before="60"/>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т</w:t>
            </w:r>
          </w:p>
        </w:tc>
        <w:tc>
          <w:tcPr>
            <w:tcW w:w="567" w:type="dxa"/>
            <w:tcBorders>
              <w:top w:val="single" w:sz="4" w:space="0" w:color="auto"/>
              <w:left w:val="single" w:sz="4" w:space="0" w:color="auto"/>
            </w:tcBorders>
            <w:shd w:val="clear" w:color="auto" w:fill="FFFFFF"/>
            <w:vAlign w:val="center"/>
          </w:tcPr>
          <w:p w:rsidR="00676898" w:rsidRPr="008C4E00" w:rsidRDefault="00676898" w:rsidP="008C4E00">
            <w:pPr>
              <w:ind w:left="100"/>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w:t>
            </w:r>
          </w:p>
        </w:tc>
        <w:tc>
          <w:tcPr>
            <w:tcW w:w="567" w:type="dxa"/>
            <w:tcBorders>
              <w:top w:val="single" w:sz="4" w:space="0" w:color="auto"/>
              <w:left w:val="single" w:sz="4" w:space="0" w:color="auto"/>
            </w:tcBorders>
            <w:shd w:val="clear" w:color="auto" w:fill="FFFFFF"/>
            <w:vAlign w:val="center"/>
          </w:tcPr>
          <w:p w:rsidR="00676898" w:rsidRPr="008C4E00" w:rsidRDefault="00676898" w:rsidP="008C4E00">
            <w:pPr>
              <w:spacing w:after="60"/>
              <w:ind w:left="120"/>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тис.</w:t>
            </w:r>
          </w:p>
          <w:p w:rsidR="00676898" w:rsidRPr="008C4E00" w:rsidRDefault="00676898" w:rsidP="008C4E00">
            <w:pPr>
              <w:spacing w:before="60"/>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т</w:t>
            </w:r>
          </w:p>
        </w:tc>
        <w:tc>
          <w:tcPr>
            <w:tcW w:w="425" w:type="dxa"/>
            <w:tcBorders>
              <w:top w:val="single" w:sz="4" w:space="0" w:color="auto"/>
              <w:left w:val="single" w:sz="4" w:space="0" w:color="auto"/>
            </w:tcBorders>
            <w:shd w:val="clear" w:color="auto" w:fill="FFFFFF"/>
            <w:vAlign w:val="center"/>
          </w:tcPr>
          <w:p w:rsidR="00676898" w:rsidRPr="008C4E00" w:rsidRDefault="00676898" w:rsidP="008C4E00">
            <w:pPr>
              <w:ind w:left="80"/>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w:t>
            </w:r>
          </w:p>
        </w:tc>
        <w:tc>
          <w:tcPr>
            <w:tcW w:w="567" w:type="dxa"/>
            <w:tcBorders>
              <w:top w:val="single" w:sz="4" w:space="0" w:color="auto"/>
              <w:left w:val="single" w:sz="4" w:space="0" w:color="auto"/>
            </w:tcBorders>
            <w:shd w:val="clear" w:color="auto" w:fill="FFFFFF"/>
            <w:vAlign w:val="center"/>
          </w:tcPr>
          <w:p w:rsidR="00676898" w:rsidRPr="008C4E00" w:rsidRDefault="00676898" w:rsidP="008C4E00">
            <w:pPr>
              <w:spacing w:after="60"/>
              <w:ind w:left="120"/>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тис.</w:t>
            </w:r>
          </w:p>
          <w:p w:rsidR="00676898" w:rsidRPr="008C4E00" w:rsidRDefault="00676898" w:rsidP="008C4E00">
            <w:pPr>
              <w:spacing w:before="60"/>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т</w:t>
            </w:r>
          </w:p>
        </w:tc>
        <w:tc>
          <w:tcPr>
            <w:tcW w:w="503" w:type="dxa"/>
            <w:tcBorders>
              <w:top w:val="single" w:sz="4" w:space="0" w:color="auto"/>
              <w:left w:val="single" w:sz="4" w:space="0" w:color="auto"/>
            </w:tcBorders>
            <w:shd w:val="clear" w:color="auto" w:fill="FFFFFF"/>
            <w:vAlign w:val="center"/>
          </w:tcPr>
          <w:p w:rsidR="00676898" w:rsidRPr="008C4E00" w:rsidRDefault="00676898" w:rsidP="008C4E00">
            <w:pPr>
              <w:spacing w:after="60"/>
              <w:ind w:left="120"/>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тис.</w:t>
            </w:r>
          </w:p>
          <w:p w:rsidR="00676898" w:rsidRPr="008C4E00" w:rsidRDefault="00676898" w:rsidP="008C4E00">
            <w:pPr>
              <w:spacing w:before="60"/>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т</w:t>
            </w:r>
          </w:p>
        </w:tc>
        <w:tc>
          <w:tcPr>
            <w:tcW w:w="552" w:type="dxa"/>
            <w:tcBorders>
              <w:top w:val="single" w:sz="4" w:space="0" w:color="auto"/>
              <w:left w:val="single" w:sz="4" w:space="0" w:color="auto"/>
            </w:tcBorders>
            <w:shd w:val="clear" w:color="auto" w:fill="FFFFFF"/>
            <w:vAlign w:val="center"/>
          </w:tcPr>
          <w:p w:rsidR="00676898" w:rsidRPr="008C4E00" w:rsidRDefault="00676898" w:rsidP="008C4E00">
            <w:pPr>
              <w:spacing w:after="60"/>
              <w:ind w:left="120"/>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тис.</w:t>
            </w:r>
          </w:p>
          <w:p w:rsidR="00676898" w:rsidRPr="008C4E00" w:rsidRDefault="00676898" w:rsidP="008C4E00">
            <w:pPr>
              <w:spacing w:before="60"/>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т</w:t>
            </w:r>
          </w:p>
        </w:tc>
        <w:tc>
          <w:tcPr>
            <w:tcW w:w="542" w:type="dxa"/>
            <w:tcBorders>
              <w:top w:val="single" w:sz="4" w:space="0" w:color="auto"/>
              <w:left w:val="single" w:sz="4" w:space="0" w:color="auto"/>
            </w:tcBorders>
            <w:shd w:val="clear" w:color="auto" w:fill="FFFFFF"/>
            <w:vAlign w:val="center"/>
          </w:tcPr>
          <w:p w:rsidR="00676898" w:rsidRPr="008C4E00" w:rsidRDefault="00676898" w:rsidP="008C4E00">
            <w:pPr>
              <w:spacing w:after="60"/>
              <w:ind w:left="100"/>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тис.</w:t>
            </w:r>
          </w:p>
          <w:p w:rsidR="00676898" w:rsidRPr="008C4E00" w:rsidRDefault="00676898" w:rsidP="008C4E00">
            <w:pPr>
              <w:spacing w:before="60"/>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т</w:t>
            </w:r>
          </w:p>
        </w:tc>
        <w:tc>
          <w:tcPr>
            <w:tcW w:w="581" w:type="dxa"/>
            <w:tcBorders>
              <w:top w:val="single" w:sz="4" w:space="0" w:color="auto"/>
              <w:left w:val="single" w:sz="4" w:space="0" w:color="auto"/>
              <w:right w:val="single" w:sz="4" w:space="0" w:color="auto"/>
            </w:tcBorders>
            <w:shd w:val="clear" w:color="auto" w:fill="FFFFFF"/>
            <w:vAlign w:val="center"/>
          </w:tcPr>
          <w:p w:rsidR="00676898" w:rsidRPr="008C4E00" w:rsidRDefault="00676898" w:rsidP="008C4E00">
            <w:pPr>
              <w:spacing w:after="60"/>
              <w:ind w:left="120"/>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тис.</w:t>
            </w:r>
          </w:p>
          <w:p w:rsidR="00676898" w:rsidRPr="008C4E00" w:rsidRDefault="00676898" w:rsidP="008C4E00">
            <w:pPr>
              <w:spacing w:before="60"/>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т</w:t>
            </w:r>
          </w:p>
        </w:tc>
      </w:tr>
      <w:tr w:rsidR="008C4E00" w:rsidRPr="008C4E00" w:rsidTr="008C4E00">
        <w:trPr>
          <w:trHeight w:hRule="exact" w:val="283"/>
          <w:jc w:val="center"/>
        </w:trPr>
        <w:tc>
          <w:tcPr>
            <w:tcW w:w="1609" w:type="dxa"/>
            <w:tcBorders>
              <w:top w:val="single" w:sz="4" w:space="0" w:color="auto"/>
              <w:left w:val="single" w:sz="4" w:space="0" w:color="auto"/>
            </w:tcBorders>
            <w:shd w:val="clear" w:color="auto" w:fill="FFFFFF"/>
          </w:tcPr>
          <w:p w:rsidR="00676898" w:rsidRPr="008C4E00" w:rsidRDefault="00676898" w:rsidP="001844EC">
            <w:pPr>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Дніпропетровська</w:t>
            </w:r>
          </w:p>
        </w:tc>
        <w:tc>
          <w:tcPr>
            <w:tcW w:w="99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359,3</w:t>
            </w:r>
          </w:p>
        </w:tc>
        <w:tc>
          <w:tcPr>
            <w:tcW w:w="80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210,2</w:t>
            </w:r>
          </w:p>
        </w:tc>
        <w:tc>
          <w:tcPr>
            <w:tcW w:w="370" w:type="dxa"/>
            <w:tcBorders>
              <w:top w:val="single" w:sz="4" w:space="0" w:color="auto"/>
              <w:left w:val="single" w:sz="4" w:space="0" w:color="auto"/>
            </w:tcBorders>
            <w:shd w:val="clear" w:color="auto" w:fill="FFFFFF"/>
          </w:tcPr>
          <w:p w:rsidR="00676898" w:rsidRPr="008C4E00" w:rsidRDefault="00676898" w:rsidP="008C4E00">
            <w:pPr>
              <w:ind w:left="6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86,4</w:t>
            </w:r>
          </w:p>
        </w:tc>
        <w:tc>
          <w:tcPr>
            <w:tcW w:w="524"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3,6</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1,0</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45,5</w:t>
            </w:r>
          </w:p>
        </w:tc>
        <w:tc>
          <w:tcPr>
            <w:tcW w:w="567" w:type="dxa"/>
            <w:tcBorders>
              <w:top w:val="single" w:sz="4" w:space="0" w:color="auto"/>
              <w:left w:val="single" w:sz="4" w:space="0" w:color="auto"/>
            </w:tcBorders>
            <w:shd w:val="clear" w:color="auto" w:fill="FFFFFF"/>
          </w:tcPr>
          <w:p w:rsidR="00676898" w:rsidRPr="008C4E00" w:rsidRDefault="00676898" w:rsidP="008C4E00">
            <w:pPr>
              <w:ind w:left="10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12,6</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359,3</w:t>
            </w:r>
          </w:p>
        </w:tc>
        <w:tc>
          <w:tcPr>
            <w:tcW w:w="425" w:type="dxa"/>
            <w:tcBorders>
              <w:top w:val="single" w:sz="4" w:space="0" w:color="auto"/>
              <w:left w:val="single" w:sz="4" w:space="0" w:color="auto"/>
            </w:tcBorders>
            <w:shd w:val="clear" w:color="auto" w:fill="FFFFFF"/>
          </w:tcPr>
          <w:p w:rsidR="00676898" w:rsidRPr="008C4E00" w:rsidRDefault="00676898" w:rsidP="008C4E00">
            <w:pPr>
              <w:ind w:left="8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100</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333,9</w:t>
            </w:r>
          </w:p>
        </w:tc>
        <w:tc>
          <w:tcPr>
            <w:tcW w:w="503"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318,5</w:t>
            </w:r>
          </w:p>
        </w:tc>
        <w:tc>
          <w:tcPr>
            <w:tcW w:w="55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310,0</w:t>
            </w:r>
          </w:p>
        </w:tc>
        <w:tc>
          <w:tcPr>
            <w:tcW w:w="54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310,0</w:t>
            </w:r>
          </w:p>
        </w:tc>
        <w:tc>
          <w:tcPr>
            <w:tcW w:w="581" w:type="dxa"/>
            <w:tcBorders>
              <w:top w:val="single" w:sz="4" w:space="0" w:color="auto"/>
              <w:left w:val="single" w:sz="4" w:space="0" w:color="auto"/>
              <w:righ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310,0</w:t>
            </w:r>
          </w:p>
        </w:tc>
      </w:tr>
      <w:tr w:rsidR="008C4E00" w:rsidRPr="008C4E00" w:rsidTr="008C4E00">
        <w:trPr>
          <w:trHeight w:hRule="exact" w:val="278"/>
          <w:jc w:val="center"/>
        </w:trPr>
        <w:tc>
          <w:tcPr>
            <w:tcW w:w="1609" w:type="dxa"/>
            <w:tcBorders>
              <w:top w:val="single" w:sz="4" w:space="0" w:color="auto"/>
              <w:left w:val="single" w:sz="4" w:space="0" w:color="auto"/>
            </w:tcBorders>
            <w:shd w:val="clear" w:color="auto" w:fill="FFFFFF"/>
          </w:tcPr>
          <w:p w:rsidR="00676898" w:rsidRPr="008C4E00" w:rsidRDefault="00676898" w:rsidP="001844EC">
            <w:pPr>
              <w:ind w:left="40"/>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Донецька</w:t>
            </w:r>
          </w:p>
        </w:tc>
        <w:tc>
          <w:tcPr>
            <w:tcW w:w="99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384,4</w:t>
            </w:r>
          </w:p>
        </w:tc>
        <w:tc>
          <w:tcPr>
            <w:tcW w:w="80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300,6</w:t>
            </w:r>
          </w:p>
        </w:tc>
        <w:tc>
          <w:tcPr>
            <w:tcW w:w="370" w:type="dxa"/>
            <w:tcBorders>
              <w:top w:val="single" w:sz="4" w:space="0" w:color="auto"/>
              <w:left w:val="single" w:sz="4" w:space="0" w:color="auto"/>
            </w:tcBorders>
            <w:shd w:val="clear" w:color="auto" w:fill="FFFFFF"/>
          </w:tcPr>
          <w:p w:rsidR="00676898" w:rsidRPr="008C4E00" w:rsidRDefault="00676898" w:rsidP="008C4E00">
            <w:pPr>
              <w:ind w:left="6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86,4</w:t>
            </w:r>
          </w:p>
        </w:tc>
        <w:tc>
          <w:tcPr>
            <w:tcW w:w="524"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3,5</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1,0</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44,3</w:t>
            </w:r>
          </w:p>
        </w:tc>
        <w:tc>
          <w:tcPr>
            <w:tcW w:w="567" w:type="dxa"/>
            <w:tcBorders>
              <w:top w:val="single" w:sz="4" w:space="0" w:color="auto"/>
              <w:left w:val="single" w:sz="4" w:space="0" w:color="auto"/>
            </w:tcBorders>
            <w:shd w:val="clear" w:color="auto" w:fill="FFFFFF"/>
          </w:tcPr>
          <w:p w:rsidR="00676898" w:rsidRPr="008C4E00" w:rsidRDefault="00676898" w:rsidP="008C4E00">
            <w:pPr>
              <w:ind w:left="10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12,6</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348,4</w:t>
            </w:r>
          </w:p>
        </w:tc>
        <w:tc>
          <w:tcPr>
            <w:tcW w:w="425" w:type="dxa"/>
            <w:tcBorders>
              <w:top w:val="single" w:sz="4" w:space="0" w:color="auto"/>
              <w:left w:val="single" w:sz="4" w:space="0" w:color="auto"/>
            </w:tcBorders>
            <w:shd w:val="clear" w:color="auto" w:fill="FFFFFF"/>
          </w:tcPr>
          <w:p w:rsidR="00676898" w:rsidRPr="008C4E00" w:rsidRDefault="00676898" w:rsidP="008C4E00">
            <w:pPr>
              <w:ind w:left="8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100</w:t>
            </w:r>
          </w:p>
        </w:tc>
        <w:tc>
          <w:tcPr>
            <w:tcW w:w="567" w:type="dxa"/>
            <w:tcBorders>
              <w:top w:val="single" w:sz="4" w:space="0" w:color="auto"/>
              <w:left w:val="single" w:sz="4" w:space="0" w:color="auto"/>
            </w:tcBorders>
            <w:shd w:val="clear" w:color="auto" w:fill="FFFFFF"/>
          </w:tcPr>
          <w:p w:rsidR="00676898" w:rsidRPr="008C4E00" w:rsidRDefault="008C4E00" w:rsidP="008C4E00">
            <w:pPr>
              <w:jc w:val="both"/>
              <w:rPr>
                <w:rFonts w:ascii="Times New Roman" w:eastAsia="Times New Roman" w:hAnsi="Times New Roman" w:cs="Times New Roman"/>
                <w:spacing w:val="8"/>
                <w:sz w:val="22"/>
                <w:szCs w:val="22"/>
              </w:rPr>
            </w:pPr>
            <w:r>
              <w:rPr>
                <w:rFonts w:ascii="Times New Roman" w:eastAsia="Times New Roman" w:hAnsi="Times New Roman" w:cs="Times New Roman"/>
                <w:bCs/>
                <w:spacing w:val="2"/>
                <w:sz w:val="22"/>
                <w:szCs w:val="22"/>
              </w:rPr>
              <w:t>323,</w:t>
            </w:r>
            <w:r w:rsidR="00676898" w:rsidRPr="008C4E00">
              <w:rPr>
                <w:rFonts w:ascii="Times New Roman" w:eastAsia="Times New Roman" w:hAnsi="Times New Roman" w:cs="Times New Roman"/>
                <w:bCs/>
                <w:spacing w:val="2"/>
                <w:sz w:val="22"/>
                <w:szCs w:val="22"/>
              </w:rPr>
              <w:t>6</w:t>
            </w:r>
          </w:p>
        </w:tc>
        <w:tc>
          <w:tcPr>
            <w:tcW w:w="503"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308,7</w:t>
            </w:r>
          </w:p>
        </w:tc>
        <w:tc>
          <w:tcPr>
            <w:tcW w:w="55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300,0</w:t>
            </w:r>
          </w:p>
        </w:tc>
        <w:tc>
          <w:tcPr>
            <w:tcW w:w="54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300,0</w:t>
            </w:r>
          </w:p>
        </w:tc>
        <w:tc>
          <w:tcPr>
            <w:tcW w:w="581" w:type="dxa"/>
            <w:tcBorders>
              <w:top w:val="single" w:sz="4" w:space="0" w:color="auto"/>
              <w:left w:val="single" w:sz="4" w:space="0" w:color="auto"/>
              <w:righ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300,0</w:t>
            </w:r>
          </w:p>
        </w:tc>
      </w:tr>
      <w:tr w:rsidR="008C4E00" w:rsidRPr="008C4E00" w:rsidTr="008C4E00">
        <w:trPr>
          <w:trHeight w:hRule="exact" w:val="278"/>
          <w:jc w:val="center"/>
        </w:trPr>
        <w:tc>
          <w:tcPr>
            <w:tcW w:w="1609" w:type="dxa"/>
            <w:tcBorders>
              <w:top w:val="single" w:sz="4" w:space="0" w:color="auto"/>
              <w:left w:val="single" w:sz="4" w:space="0" w:color="auto"/>
            </w:tcBorders>
            <w:shd w:val="clear" w:color="auto" w:fill="FFFFFF"/>
          </w:tcPr>
          <w:p w:rsidR="00676898" w:rsidRPr="008C4E00" w:rsidRDefault="00676898" w:rsidP="001844EC">
            <w:pPr>
              <w:ind w:left="40"/>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Запорізька</w:t>
            </w:r>
          </w:p>
        </w:tc>
        <w:tc>
          <w:tcPr>
            <w:tcW w:w="99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464,0</w:t>
            </w:r>
          </w:p>
        </w:tc>
        <w:tc>
          <w:tcPr>
            <w:tcW w:w="80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400,1</w:t>
            </w:r>
          </w:p>
        </w:tc>
        <w:tc>
          <w:tcPr>
            <w:tcW w:w="370" w:type="dxa"/>
            <w:tcBorders>
              <w:top w:val="single" w:sz="4" w:space="0" w:color="auto"/>
              <w:left w:val="single" w:sz="4" w:space="0" w:color="auto"/>
            </w:tcBorders>
            <w:shd w:val="clear" w:color="auto" w:fill="FFFFFF"/>
          </w:tcPr>
          <w:p w:rsidR="00676898" w:rsidRPr="008C4E00" w:rsidRDefault="00676898" w:rsidP="008C4E00">
            <w:pPr>
              <w:ind w:left="6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86,4</w:t>
            </w:r>
          </w:p>
        </w:tc>
        <w:tc>
          <w:tcPr>
            <w:tcW w:w="524"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4,6</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1,0</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59,3</w:t>
            </w:r>
          </w:p>
        </w:tc>
        <w:tc>
          <w:tcPr>
            <w:tcW w:w="567" w:type="dxa"/>
            <w:tcBorders>
              <w:top w:val="single" w:sz="4" w:space="0" w:color="auto"/>
              <w:left w:val="single" w:sz="4" w:space="0" w:color="auto"/>
            </w:tcBorders>
            <w:shd w:val="clear" w:color="auto" w:fill="FFFFFF"/>
          </w:tcPr>
          <w:p w:rsidR="00676898" w:rsidRPr="008C4E00" w:rsidRDefault="00676898" w:rsidP="008C4E00">
            <w:pPr>
              <w:ind w:left="10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12,6</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464,0</w:t>
            </w:r>
          </w:p>
        </w:tc>
        <w:tc>
          <w:tcPr>
            <w:tcW w:w="425" w:type="dxa"/>
            <w:tcBorders>
              <w:top w:val="single" w:sz="4" w:space="0" w:color="auto"/>
              <w:left w:val="single" w:sz="4" w:space="0" w:color="auto"/>
            </w:tcBorders>
            <w:shd w:val="clear" w:color="auto" w:fill="FFFFFF"/>
          </w:tcPr>
          <w:p w:rsidR="00676898" w:rsidRPr="008C4E00" w:rsidRDefault="00676898" w:rsidP="008C4E00">
            <w:pPr>
              <w:ind w:left="8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100</w:t>
            </w:r>
          </w:p>
        </w:tc>
        <w:tc>
          <w:tcPr>
            <w:tcW w:w="567" w:type="dxa"/>
            <w:tcBorders>
              <w:top w:val="single" w:sz="4" w:space="0" w:color="auto"/>
              <w:left w:val="single" w:sz="4" w:space="0" w:color="auto"/>
            </w:tcBorders>
            <w:shd w:val="clear" w:color="auto" w:fill="FFFFFF"/>
          </w:tcPr>
          <w:p w:rsidR="00676898" w:rsidRPr="008C4E00" w:rsidRDefault="008C4E00" w:rsidP="008C4E00">
            <w:pPr>
              <w:jc w:val="both"/>
              <w:rPr>
                <w:rFonts w:ascii="Times New Roman" w:eastAsia="Times New Roman" w:hAnsi="Times New Roman" w:cs="Times New Roman"/>
                <w:spacing w:val="8"/>
                <w:sz w:val="22"/>
                <w:szCs w:val="22"/>
              </w:rPr>
            </w:pPr>
            <w:r>
              <w:rPr>
                <w:rFonts w:ascii="Times New Roman" w:eastAsia="Times New Roman" w:hAnsi="Times New Roman" w:cs="Times New Roman"/>
                <w:bCs/>
                <w:spacing w:val="2"/>
                <w:sz w:val="22"/>
                <w:szCs w:val="22"/>
              </w:rPr>
              <w:t>431,</w:t>
            </w:r>
            <w:r w:rsidR="00676898" w:rsidRPr="008C4E00">
              <w:rPr>
                <w:rFonts w:ascii="Times New Roman" w:eastAsia="Times New Roman" w:hAnsi="Times New Roman" w:cs="Times New Roman"/>
                <w:bCs/>
                <w:spacing w:val="2"/>
                <w:sz w:val="22"/>
                <w:szCs w:val="22"/>
              </w:rPr>
              <w:t>5</w:t>
            </w:r>
          </w:p>
        </w:tc>
        <w:tc>
          <w:tcPr>
            <w:tcW w:w="503"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411,6</w:t>
            </w:r>
          </w:p>
        </w:tc>
        <w:tc>
          <w:tcPr>
            <w:tcW w:w="55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340,0</w:t>
            </w:r>
          </w:p>
        </w:tc>
        <w:tc>
          <w:tcPr>
            <w:tcW w:w="54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340,0</w:t>
            </w:r>
          </w:p>
        </w:tc>
        <w:tc>
          <w:tcPr>
            <w:tcW w:w="581" w:type="dxa"/>
            <w:tcBorders>
              <w:top w:val="single" w:sz="4" w:space="0" w:color="auto"/>
              <w:left w:val="single" w:sz="4" w:space="0" w:color="auto"/>
              <w:righ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340,0</w:t>
            </w:r>
          </w:p>
        </w:tc>
      </w:tr>
      <w:tr w:rsidR="008C4E00" w:rsidRPr="008C4E00" w:rsidTr="008C4E00">
        <w:trPr>
          <w:trHeight w:hRule="exact" w:val="278"/>
          <w:jc w:val="center"/>
        </w:trPr>
        <w:tc>
          <w:tcPr>
            <w:tcW w:w="1609" w:type="dxa"/>
            <w:tcBorders>
              <w:top w:val="single" w:sz="4" w:space="0" w:color="auto"/>
              <w:left w:val="single" w:sz="4" w:space="0" w:color="auto"/>
            </w:tcBorders>
            <w:shd w:val="clear" w:color="auto" w:fill="FFFFFF"/>
          </w:tcPr>
          <w:p w:rsidR="00676898" w:rsidRPr="008C4E00" w:rsidRDefault="00676898" w:rsidP="001844EC">
            <w:pPr>
              <w:jc w:val="center"/>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Кіровоградська</w:t>
            </w:r>
          </w:p>
        </w:tc>
        <w:tc>
          <w:tcPr>
            <w:tcW w:w="99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274,7</w:t>
            </w:r>
          </w:p>
        </w:tc>
        <w:tc>
          <w:tcPr>
            <w:tcW w:w="80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237,6</w:t>
            </w:r>
          </w:p>
        </w:tc>
        <w:tc>
          <w:tcPr>
            <w:tcW w:w="370" w:type="dxa"/>
            <w:tcBorders>
              <w:top w:val="single" w:sz="4" w:space="0" w:color="auto"/>
              <w:left w:val="single" w:sz="4" w:space="0" w:color="auto"/>
            </w:tcBorders>
            <w:shd w:val="clear" w:color="auto" w:fill="FFFFFF"/>
          </w:tcPr>
          <w:p w:rsidR="00676898" w:rsidRPr="008C4E00" w:rsidRDefault="00676898" w:rsidP="008C4E00">
            <w:pPr>
              <w:ind w:left="6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86,4</w:t>
            </w:r>
          </w:p>
        </w:tc>
        <w:tc>
          <w:tcPr>
            <w:tcW w:w="524"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2,7</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1,0</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34,0</w:t>
            </w:r>
          </w:p>
        </w:tc>
        <w:tc>
          <w:tcPr>
            <w:tcW w:w="567" w:type="dxa"/>
            <w:tcBorders>
              <w:top w:val="single" w:sz="4" w:space="0" w:color="auto"/>
              <w:left w:val="single" w:sz="4" w:space="0" w:color="auto"/>
            </w:tcBorders>
            <w:shd w:val="clear" w:color="auto" w:fill="FFFFFF"/>
          </w:tcPr>
          <w:p w:rsidR="00676898" w:rsidRPr="008C4E00" w:rsidRDefault="00676898" w:rsidP="008C4E00">
            <w:pPr>
              <w:ind w:left="10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12,6</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274,7</w:t>
            </w:r>
          </w:p>
        </w:tc>
        <w:tc>
          <w:tcPr>
            <w:tcW w:w="425" w:type="dxa"/>
            <w:tcBorders>
              <w:top w:val="single" w:sz="4" w:space="0" w:color="auto"/>
              <w:left w:val="single" w:sz="4" w:space="0" w:color="auto"/>
            </w:tcBorders>
            <w:shd w:val="clear" w:color="auto" w:fill="FFFFFF"/>
          </w:tcPr>
          <w:p w:rsidR="00676898" w:rsidRPr="008C4E00" w:rsidRDefault="00676898" w:rsidP="008C4E00">
            <w:pPr>
              <w:ind w:left="8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100</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355,8</w:t>
            </w:r>
          </w:p>
        </w:tc>
        <w:tc>
          <w:tcPr>
            <w:tcW w:w="503"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339,4</w:t>
            </w:r>
          </w:p>
        </w:tc>
        <w:tc>
          <w:tcPr>
            <w:tcW w:w="55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330,0</w:t>
            </w:r>
          </w:p>
        </w:tc>
        <w:tc>
          <w:tcPr>
            <w:tcW w:w="54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330,0</w:t>
            </w:r>
          </w:p>
        </w:tc>
        <w:tc>
          <w:tcPr>
            <w:tcW w:w="581" w:type="dxa"/>
            <w:tcBorders>
              <w:top w:val="single" w:sz="4" w:space="0" w:color="auto"/>
              <w:left w:val="single" w:sz="4" w:space="0" w:color="auto"/>
              <w:righ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330,0</w:t>
            </w:r>
          </w:p>
        </w:tc>
      </w:tr>
      <w:tr w:rsidR="008C4E00" w:rsidRPr="008C4E00" w:rsidTr="008C4E00">
        <w:trPr>
          <w:trHeight w:hRule="exact" w:val="283"/>
          <w:jc w:val="center"/>
        </w:trPr>
        <w:tc>
          <w:tcPr>
            <w:tcW w:w="1609" w:type="dxa"/>
            <w:tcBorders>
              <w:top w:val="single" w:sz="4" w:space="0" w:color="auto"/>
              <w:left w:val="single" w:sz="4" w:space="0" w:color="auto"/>
            </w:tcBorders>
            <w:shd w:val="clear" w:color="auto" w:fill="FFFFFF"/>
          </w:tcPr>
          <w:p w:rsidR="00676898" w:rsidRPr="008C4E00" w:rsidRDefault="00676898" w:rsidP="001844EC">
            <w:pPr>
              <w:ind w:left="40"/>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Луганська</w:t>
            </w:r>
          </w:p>
        </w:tc>
        <w:tc>
          <w:tcPr>
            <w:tcW w:w="99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215,7</w:t>
            </w:r>
          </w:p>
        </w:tc>
        <w:tc>
          <w:tcPr>
            <w:tcW w:w="80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186,6</w:t>
            </w:r>
          </w:p>
        </w:tc>
        <w:tc>
          <w:tcPr>
            <w:tcW w:w="370" w:type="dxa"/>
            <w:tcBorders>
              <w:top w:val="single" w:sz="4" w:space="0" w:color="auto"/>
              <w:left w:val="single" w:sz="4" w:space="0" w:color="auto"/>
            </w:tcBorders>
            <w:shd w:val="clear" w:color="auto" w:fill="FFFFFF"/>
          </w:tcPr>
          <w:p w:rsidR="00676898" w:rsidRPr="008C4E00" w:rsidRDefault="00676898" w:rsidP="008C4E00">
            <w:pPr>
              <w:ind w:left="6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86,4</w:t>
            </w:r>
          </w:p>
        </w:tc>
        <w:tc>
          <w:tcPr>
            <w:tcW w:w="524"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2,2</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1,0</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26,9</w:t>
            </w:r>
          </w:p>
        </w:tc>
        <w:tc>
          <w:tcPr>
            <w:tcW w:w="567" w:type="dxa"/>
            <w:tcBorders>
              <w:top w:val="single" w:sz="4" w:space="0" w:color="auto"/>
              <w:left w:val="single" w:sz="4" w:space="0" w:color="auto"/>
            </w:tcBorders>
            <w:shd w:val="clear" w:color="auto" w:fill="FFFFFF"/>
          </w:tcPr>
          <w:p w:rsidR="00676898" w:rsidRPr="008C4E00" w:rsidRDefault="00676898" w:rsidP="008C4E00">
            <w:pPr>
              <w:ind w:left="10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12,6</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215,7</w:t>
            </w:r>
          </w:p>
        </w:tc>
        <w:tc>
          <w:tcPr>
            <w:tcW w:w="425" w:type="dxa"/>
            <w:tcBorders>
              <w:top w:val="single" w:sz="4" w:space="0" w:color="auto"/>
              <w:left w:val="single" w:sz="4" w:space="0" w:color="auto"/>
            </w:tcBorders>
            <w:shd w:val="clear" w:color="auto" w:fill="FFFFFF"/>
          </w:tcPr>
          <w:p w:rsidR="00676898" w:rsidRPr="008C4E00" w:rsidRDefault="00676898" w:rsidP="008C4E00">
            <w:pPr>
              <w:ind w:left="8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100</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200,9</w:t>
            </w:r>
          </w:p>
        </w:tc>
        <w:tc>
          <w:tcPr>
            <w:tcW w:w="503"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191,6</w:t>
            </w:r>
          </w:p>
        </w:tc>
        <w:tc>
          <w:tcPr>
            <w:tcW w:w="55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190,0</w:t>
            </w:r>
          </w:p>
        </w:tc>
        <w:tc>
          <w:tcPr>
            <w:tcW w:w="54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190,0</w:t>
            </w:r>
          </w:p>
        </w:tc>
        <w:tc>
          <w:tcPr>
            <w:tcW w:w="581" w:type="dxa"/>
            <w:tcBorders>
              <w:top w:val="single" w:sz="4" w:space="0" w:color="auto"/>
              <w:left w:val="single" w:sz="4" w:space="0" w:color="auto"/>
              <w:righ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190,0</w:t>
            </w:r>
          </w:p>
        </w:tc>
      </w:tr>
      <w:tr w:rsidR="008C4E00" w:rsidRPr="008C4E00" w:rsidTr="008C4E00">
        <w:trPr>
          <w:trHeight w:hRule="exact" w:val="278"/>
          <w:jc w:val="center"/>
        </w:trPr>
        <w:tc>
          <w:tcPr>
            <w:tcW w:w="1609" w:type="dxa"/>
            <w:tcBorders>
              <w:top w:val="single" w:sz="4" w:space="0" w:color="auto"/>
              <w:left w:val="single" w:sz="4" w:space="0" w:color="auto"/>
            </w:tcBorders>
            <w:shd w:val="clear" w:color="auto" w:fill="FFFFFF"/>
          </w:tcPr>
          <w:p w:rsidR="00676898" w:rsidRPr="008C4E00" w:rsidRDefault="00676898" w:rsidP="001844EC">
            <w:pPr>
              <w:ind w:left="40"/>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Миколаївська</w:t>
            </w:r>
          </w:p>
        </w:tc>
        <w:tc>
          <w:tcPr>
            <w:tcW w:w="99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259,1</w:t>
            </w:r>
          </w:p>
        </w:tc>
        <w:tc>
          <w:tcPr>
            <w:tcW w:w="80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223,8</w:t>
            </w:r>
          </w:p>
        </w:tc>
        <w:tc>
          <w:tcPr>
            <w:tcW w:w="370" w:type="dxa"/>
            <w:tcBorders>
              <w:top w:val="single" w:sz="4" w:space="0" w:color="auto"/>
              <w:left w:val="single" w:sz="4" w:space="0" w:color="auto"/>
            </w:tcBorders>
            <w:shd w:val="clear" w:color="auto" w:fill="FFFFFF"/>
          </w:tcPr>
          <w:p w:rsidR="00676898" w:rsidRPr="008C4E00" w:rsidRDefault="00676898" w:rsidP="008C4E00">
            <w:pPr>
              <w:ind w:left="6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86,4</w:t>
            </w:r>
          </w:p>
        </w:tc>
        <w:tc>
          <w:tcPr>
            <w:tcW w:w="524"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2,6</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1,0</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32,7</w:t>
            </w:r>
          </w:p>
        </w:tc>
        <w:tc>
          <w:tcPr>
            <w:tcW w:w="567" w:type="dxa"/>
            <w:tcBorders>
              <w:top w:val="single" w:sz="4" w:space="0" w:color="auto"/>
              <w:left w:val="single" w:sz="4" w:space="0" w:color="auto"/>
            </w:tcBorders>
            <w:shd w:val="clear" w:color="auto" w:fill="FFFFFF"/>
          </w:tcPr>
          <w:p w:rsidR="00676898" w:rsidRPr="008C4E00" w:rsidRDefault="00676898" w:rsidP="008C4E00">
            <w:pPr>
              <w:ind w:left="10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12,6</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259,1</w:t>
            </w:r>
          </w:p>
        </w:tc>
        <w:tc>
          <w:tcPr>
            <w:tcW w:w="425" w:type="dxa"/>
            <w:tcBorders>
              <w:top w:val="single" w:sz="4" w:space="0" w:color="auto"/>
              <w:left w:val="single" w:sz="4" w:space="0" w:color="auto"/>
            </w:tcBorders>
            <w:shd w:val="clear" w:color="auto" w:fill="FFFFFF"/>
          </w:tcPr>
          <w:p w:rsidR="00676898" w:rsidRPr="008C4E00" w:rsidRDefault="00676898" w:rsidP="008C4E00">
            <w:pPr>
              <w:ind w:left="8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100</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240,9</w:t>
            </w:r>
          </w:p>
        </w:tc>
        <w:tc>
          <w:tcPr>
            <w:tcW w:w="503"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229,8</w:t>
            </w:r>
          </w:p>
        </w:tc>
        <w:tc>
          <w:tcPr>
            <w:tcW w:w="55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220,0</w:t>
            </w:r>
          </w:p>
        </w:tc>
        <w:tc>
          <w:tcPr>
            <w:tcW w:w="54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220,0</w:t>
            </w:r>
          </w:p>
        </w:tc>
        <w:tc>
          <w:tcPr>
            <w:tcW w:w="581" w:type="dxa"/>
            <w:tcBorders>
              <w:top w:val="single" w:sz="4" w:space="0" w:color="auto"/>
              <w:left w:val="single" w:sz="4" w:space="0" w:color="auto"/>
              <w:righ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220,0</w:t>
            </w:r>
          </w:p>
        </w:tc>
      </w:tr>
      <w:tr w:rsidR="008C4E00" w:rsidRPr="008C4E00" w:rsidTr="008C4E00">
        <w:trPr>
          <w:trHeight w:hRule="exact" w:val="278"/>
          <w:jc w:val="center"/>
        </w:trPr>
        <w:tc>
          <w:tcPr>
            <w:tcW w:w="1609" w:type="dxa"/>
            <w:tcBorders>
              <w:top w:val="single" w:sz="4" w:space="0" w:color="auto"/>
              <w:left w:val="single" w:sz="4" w:space="0" w:color="auto"/>
            </w:tcBorders>
            <w:shd w:val="clear" w:color="auto" w:fill="FFFFFF"/>
          </w:tcPr>
          <w:p w:rsidR="00676898" w:rsidRPr="008C4E00" w:rsidRDefault="00676898" w:rsidP="001844EC">
            <w:pPr>
              <w:ind w:left="40"/>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Одеська</w:t>
            </w:r>
          </w:p>
        </w:tc>
        <w:tc>
          <w:tcPr>
            <w:tcW w:w="99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276,7</w:t>
            </w:r>
          </w:p>
        </w:tc>
        <w:tc>
          <w:tcPr>
            <w:tcW w:w="80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239,1</w:t>
            </w:r>
          </w:p>
        </w:tc>
        <w:tc>
          <w:tcPr>
            <w:tcW w:w="370" w:type="dxa"/>
            <w:tcBorders>
              <w:top w:val="single" w:sz="4" w:space="0" w:color="auto"/>
              <w:left w:val="single" w:sz="4" w:space="0" w:color="auto"/>
            </w:tcBorders>
            <w:shd w:val="clear" w:color="auto" w:fill="FFFFFF"/>
          </w:tcPr>
          <w:p w:rsidR="00676898" w:rsidRPr="008C4E00" w:rsidRDefault="00676898" w:rsidP="008C4E00">
            <w:pPr>
              <w:ind w:left="6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86,4</w:t>
            </w:r>
          </w:p>
        </w:tc>
        <w:tc>
          <w:tcPr>
            <w:tcW w:w="524"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2,7</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1,0</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34,9</w:t>
            </w:r>
          </w:p>
        </w:tc>
        <w:tc>
          <w:tcPr>
            <w:tcW w:w="567" w:type="dxa"/>
            <w:tcBorders>
              <w:top w:val="single" w:sz="4" w:space="0" w:color="auto"/>
              <w:left w:val="single" w:sz="4" w:space="0" w:color="auto"/>
            </w:tcBorders>
            <w:shd w:val="clear" w:color="auto" w:fill="FFFFFF"/>
          </w:tcPr>
          <w:p w:rsidR="00676898" w:rsidRPr="008C4E00" w:rsidRDefault="00676898" w:rsidP="008C4E00">
            <w:pPr>
              <w:ind w:left="10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12,6</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276,7</w:t>
            </w:r>
          </w:p>
        </w:tc>
        <w:tc>
          <w:tcPr>
            <w:tcW w:w="425" w:type="dxa"/>
            <w:tcBorders>
              <w:top w:val="single" w:sz="4" w:space="0" w:color="auto"/>
              <w:left w:val="single" w:sz="4" w:space="0" w:color="auto"/>
            </w:tcBorders>
            <w:shd w:val="clear" w:color="auto" w:fill="FFFFFF"/>
          </w:tcPr>
          <w:p w:rsidR="00676898" w:rsidRPr="008C4E00" w:rsidRDefault="00676898" w:rsidP="008C4E00">
            <w:pPr>
              <w:ind w:left="8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100</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257,3</w:t>
            </w:r>
          </w:p>
        </w:tc>
        <w:tc>
          <w:tcPr>
            <w:tcW w:w="503"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245,4</w:t>
            </w:r>
          </w:p>
        </w:tc>
        <w:tc>
          <w:tcPr>
            <w:tcW w:w="55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220,0</w:t>
            </w:r>
          </w:p>
        </w:tc>
        <w:tc>
          <w:tcPr>
            <w:tcW w:w="54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220,0</w:t>
            </w:r>
          </w:p>
        </w:tc>
        <w:tc>
          <w:tcPr>
            <w:tcW w:w="581" w:type="dxa"/>
            <w:tcBorders>
              <w:top w:val="single" w:sz="4" w:space="0" w:color="auto"/>
              <w:left w:val="single" w:sz="4" w:space="0" w:color="auto"/>
              <w:righ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220,0</w:t>
            </w:r>
          </w:p>
        </w:tc>
      </w:tr>
      <w:tr w:rsidR="008C4E00" w:rsidRPr="008C4E00" w:rsidTr="008C4E00">
        <w:trPr>
          <w:trHeight w:hRule="exact" w:val="283"/>
          <w:jc w:val="center"/>
        </w:trPr>
        <w:tc>
          <w:tcPr>
            <w:tcW w:w="1609" w:type="dxa"/>
            <w:tcBorders>
              <w:top w:val="single" w:sz="4" w:space="0" w:color="auto"/>
              <w:left w:val="single" w:sz="4" w:space="0" w:color="auto"/>
            </w:tcBorders>
            <w:shd w:val="clear" w:color="auto" w:fill="FFFFFF"/>
          </w:tcPr>
          <w:p w:rsidR="00676898" w:rsidRPr="008C4E00" w:rsidRDefault="00676898" w:rsidP="001844EC">
            <w:pPr>
              <w:ind w:left="40"/>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Херсонська</w:t>
            </w:r>
          </w:p>
        </w:tc>
        <w:tc>
          <w:tcPr>
            <w:tcW w:w="99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214,4</w:t>
            </w:r>
          </w:p>
        </w:tc>
        <w:tc>
          <w:tcPr>
            <w:tcW w:w="80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185,2</w:t>
            </w:r>
          </w:p>
        </w:tc>
        <w:tc>
          <w:tcPr>
            <w:tcW w:w="370" w:type="dxa"/>
            <w:tcBorders>
              <w:top w:val="single" w:sz="4" w:space="0" w:color="auto"/>
              <w:left w:val="single" w:sz="4" w:space="0" w:color="auto"/>
            </w:tcBorders>
            <w:shd w:val="clear" w:color="auto" w:fill="FFFFFF"/>
          </w:tcPr>
          <w:p w:rsidR="00676898" w:rsidRPr="008C4E00" w:rsidRDefault="00676898" w:rsidP="008C4E00">
            <w:pPr>
              <w:ind w:left="6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86,4</w:t>
            </w:r>
          </w:p>
        </w:tc>
        <w:tc>
          <w:tcPr>
            <w:tcW w:w="524"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2,1</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1,0</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27,1</w:t>
            </w:r>
          </w:p>
        </w:tc>
        <w:tc>
          <w:tcPr>
            <w:tcW w:w="567" w:type="dxa"/>
            <w:tcBorders>
              <w:top w:val="single" w:sz="4" w:space="0" w:color="auto"/>
              <w:left w:val="single" w:sz="4" w:space="0" w:color="auto"/>
            </w:tcBorders>
            <w:shd w:val="clear" w:color="auto" w:fill="FFFFFF"/>
          </w:tcPr>
          <w:p w:rsidR="00676898" w:rsidRPr="008C4E00" w:rsidRDefault="00676898" w:rsidP="008C4E00">
            <w:pPr>
              <w:ind w:left="10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12,6</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214,4</w:t>
            </w:r>
          </w:p>
        </w:tc>
        <w:tc>
          <w:tcPr>
            <w:tcW w:w="425" w:type="dxa"/>
            <w:tcBorders>
              <w:top w:val="single" w:sz="4" w:space="0" w:color="auto"/>
              <w:left w:val="single" w:sz="4" w:space="0" w:color="auto"/>
            </w:tcBorders>
            <w:shd w:val="clear" w:color="auto" w:fill="FFFFFF"/>
          </w:tcPr>
          <w:p w:rsidR="00676898" w:rsidRPr="008C4E00" w:rsidRDefault="00676898" w:rsidP="008C4E00">
            <w:pPr>
              <w:ind w:left="8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100</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199,3</w:t>
            </w:r>
          </w:p>
        </w:tc>
        <w:tc>
          <w:tcPr>
            <w:tcW w:w="503"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190,1</w:t>
            </w:r>
          </w:p>
        </w:tc>
        <w:tc>
          <w:tcPr>
            <w:tcW w:w="55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190,0</w:t>
            </w:r>
          </w:p>
        </w:tc>
        <w:tc>
          <w:tcPr>
            <w:tcW w:w="54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190,0</w:t>
            </w:r>
          </w:p>
        </w:tc>
        <w:tc>
          <w:tcPr>
            <w:tcW w:w="581" w:type="dxa"/>
            <w:tcBorders>
              <w:top w:val="single" w:sz="4" w:space="0" w:color="auto"/>
              <w:left w:val="single" w:sz="4" w:space="0" w:color="auto"/>
              <w:righ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190,0</w:t>
            </w:r>
          </w:p>
        </w:tc>
      </w:tr>
      <w:tr w:rsidR="008C4E00" w:rsidRPr="008C4E00" w:rsidTr="008C4E00">
        <w:trPr>
          <w:trHeight w:hRule="exact" w:val="288"/>
          <w:jc w:val="center"/>
        </w:trPr>
        <w:tc>
          <w:tcPr>
            <w:tcW w:w="1609" w:type="dxa"/>
            <w:tcBorders>
              <w:top w:val="single" w:sz="4" w:space="0" w:color="auto"/>
              <w:left w:val="single" w:sz="4" w:space="0" w:color="auto"/>
            </w:tcBorders>
            <w:shd w:val="clear" w:color="auto" w:fill="FFFFFF"/>
          </w:tcPr>
          <w:p w:rsidR="00676898" w:rsidRPr="008C4E00" w:rsidRDefault="00676898" w:rsidP="001844EC">
            <w:pPr>
              <w:ind w:left="40"/>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Степ</w:t>
            </w:r>
          </w:p>
        </w:tc>
        <w:tc>
          <w:tcPr>
            <w:tcW w:w="99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2439,3</w:t>
            </w:r>
          </w:p>
        </w:tc>
        <w:tc>
          <w:tcPr>
            <w:tcW w:w="80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2117,6</w:t>
            </w:r>
          </w:p>
        </w:tc>
        <w:tc>
          <w:tcPr>
            <w:tcW w:w="370" w:type="dxa"/>
            <w:tcBorders>
              <w:top w:val="single" w:sz="4" w:space="0" w:color="auto"/>
              <w:left w:val="single" w:sz="4" w:space="0" w:color="auto"/>
            </w:tcBorders>
            <w:shd w:val="clear" w:color="auto" w:fill="FFFFFF"/>
          </w:tcPr>
          <w:p w:rsidR="00676898" w:rsidRPr="008C4E00" w:rsidRDefault="00676898" w:rsidP="008C4E00">
            <w:pPr>
              <w:ind w:left="6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86,4</w:t>
            </w:r>
          </w:p>
        </w:tc>
        <w:tc>
          <w:tcPr>
            <w:tcW w:w="524"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24</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1,0</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304,7</w:t>
            </w:r>
          </w:p>
        </w:tc>
        <w:tc>
          <w:tcPr>
            <w:tcW w:w="567" w:type="dxa"/>
            <w:tcBorders>
              <w:top w:val="single" w:sz="4" w:space="0" w:color="auto"/>
              <w:left w:val="single" w:sz="4" w:space="0" w:color="auto"/>
            </w:tcBorders>
            <w:shd w:val="clear" w:color="auto" w:fill="FFFFFF"/>
          </w:tcPr>
          <w:p w:rsidR="00676898" w:rsidRPr="008C4E00" w:rsidRDefault="00676898" w:rsidP="008C4E00">
            <w:pPr>
              <w:ind w:left="10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12,6</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2439,3</w:t>
            </w:r>
          </w:p>
        </w:tc>
        <w:tc>
          <w:tcPr>
            <w:tcW w:w="425" w:type="dxa"/>
            <w:tcBorders>
              <w:top w:val="single" w:sz="4" w:space="0" w:color="auto"/>
              <w:left w:val="single" w:sz="4" w:space="0" w:color="auto"/>
            </w:tcBorders>
            <w:shd w:val="clear" w:color="auto" w:fill="FFFFFF"/>
          </w:tcPr>
          <w:p w:rsidR="00676898" w:rsidRPr="008C4E00" w:rsidRDefault="00676898" w:rsidP="008C4E00">
            <w:pPr>
              <w:ind w:left="8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100</w:t>
            </w:r>
          </w:p>
        </w:tc>
        <w:tc>
          <w:tcPr>
            <w:tcW w:w="567"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2343,2</w:t>
            </w:r>
          </w:p>
        </w:tc>
        <w:tc>
          <w:tcPr>
            <w:tcW w:w="503"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2236,1</w:t>
            </w:r>
          </w:p>
        </w:tc>
        <w:tc>
          <w:tcPr>
            <w:tcW w:w="55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2100,0</w:t>
            </w:r>
          </w:p>
        </w:tc>
        <w:tc>
          <w:tcPr>
            <w:tcW w:w="542" w:type="dxa"/>
            <w:tcBorders>
              <w:top w:val="single" w:sz="4" w:space="0" w:color="auto"/>
              <w:lef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2100,0</w:t>
            </w:r>
          </w:p>
        </w:tc>
        <w:tc>
          <w:tcPr>
            <w:tcW w:w="581" w:type="dxa"/>
            <w:tcBorders>
              <w:top w:val="single" w:sz="4" w:space="0" w:color="auto"/>
              <w:left w:val="single" w:sz="4" w:space="0" w:color="auto"/>
              <w:righ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2100,0</w:t>
            </w:r>
          </w:p>
        </w:tc>
      </w:tr>
      <w:tr w:rsidR="008C4E00" w:rsidRPr="008C4E00" w:rsidTr="008C4E00">
        <w:trPr>
          <w:trHeight w:hRule="exact" w:val="298"/>
          <w:jc w:val="center"/>
        </w:trPr>
        <w:tc>
          <w:tcPr>
            <w:tcW w:w="1609" w:type="dxa"/>
            <w:tcBorders>
              <w:top w:val="single" w:sz="4" w:space="0" w:color="auto"/>
              <w:left w:val="single" w:sz="4" w:space="0" w:color="auto"/>
              <w:bottom w:val="single" w:sz="4" w:space="0" w:color="auto"/>
            </w:tcBorders>
            <w:shd w:val="clear" w:color="auto" w:fill="FFFFFF"/>
          </w:tcPr>
          <w:p w:rsidR="00676898" w:rsidRPr="008C4E00" w:rsidRDefault="00676898" w:rsidP="001844EC">
            <w:pPr>
              <w:ind w:left="40"/>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Україна</w:t>
            </w:r>
          </w:p>
        </w:tc>
        <w:tc>
          <w:tcPr>
            <w:tcW w:w="992" w:type="dxa"/>
            <w:tcBorders>
              <w:top w:val="single" w:sz="4" w:space="0" w:color="auto"/>
              <w:left w:val="single" w:sz="4" w:space="0" w:color="auto"/>
              <w:bottom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3052</w:t>
            </w:r>
          </w:p>
        </w:tc>
        <w:tc>
          <w:tcPr>
            <w:tcW w:w="807" w:type="dxa"/>
            <w:tcBorders>
              <w:top w:val="single" w:sz="4" w:space="0" w:color="auto"/>
              <w:left w:val="single" w:sz="4" w:space="0" w:color="auto"/>
              <w:bottom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2636,9</w:t>
            </w:r>
          </w:p>
        </w:tc>
        <w:tc>
          <w:tcPr>
            <w:tcW w:w="370" w:type="dxa"/>
            <w:tcBorders>
              <w:top w:val="single" w:sz="4" w:space="0" w:color="auto"/>
              <w:left w:val="single" w:sz="4" w:space="0" w:color="auto"/>
              <w:bottom w:val="single" w:sz="4" w:space="0" w:color="auto"/>
            </w:tcBorders>
            <w:shd w:val="clear" w:color="auto" w:fill="FFFFFF"/>
          </w:tcPr>
          <w:p w:rsidR="00676898" w:rsidRPr="008C4E00" w:rsidRDefault="00676898" w:rsidP="008C4E00">
            <w:pPr>
              <w:ind w:left="6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86,9</w:t>
            </w:r>
          </w:p>
        </w:tc>
        <w:tc>
          <w:tcPr>
            <w:tcW w:w="524" w:type="dxa"/>
            <w:tcBorders>
              <w:top w:val="single" w:sz="4" w:space="0" w:color="auto"/>
              <w:left w:val="single" w:sz="4" w:space="0" w:color="auto"/>
              <w:bottom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28</w:t>
            </w:r>
          </w:p>
        </w:tc>
        <w:tc>
          <w:tcPr>
            <w:tcW w:w="567" w:type="dxa"/>
            <w:tcBorders>
              <w:top w:val="single" w:sz="4" w:space="0" w:color="auto"/>
              <w:left w:val="single" w:sz="4" w:space="0" w:color="auto"/>
              <w:bottom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0,9</w:t>
            </w:r>
          </w:p>
        </w:tc>
        <w:tc>
          <w:tcPr>
            <w:tcW w:w="567" w:type="dxa"/>
            <w:tcBorders>
              <w:top w:val="single" w:sz="4" w:space="0" w:color="auto"/>
              <w:left w:val="single" w:sz="4" w:space="0" w:color="auto"/>
              <w:bottom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387,0</w:t>
            </w:r>
          </w:p>
        </w:tc>
        <w:tc>
          <w:tcPr>
            <w:tcW w:w="567" w:type="dxa"/>
            <w:tcBorders>
              <w:top w:val="single" w:sz="4" w:space="0" w:color="auto"/>
              <w:left w:val="single" w:sz="4" w:space="0" w:color="auto"/>
              <w:bottom w:val="single" w:sz="4" w:space="0" w:color="auto"/>
            </w:tcBorders>
            <w:shd w:val="clear" w:color="auto" w:fill="FFFFFF"/>
          </w:tcPr>
          <w:p w:rsidR="00676898" w:rsidRPr="008C4E00" w:rsidRDefault="00676898" w:rsidP="008C4E00">
            <w:pPr>
              <w:ind w:left="10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12,7</w:t>
            </w:r>
          </w:p>
        </w:tc>
        <w:tc>
          <w:tcPr>
            <w:tcW w:w="567" w:type="dxa"/>
            <w:tcBorders>
              <w:top w:val="single" w:sz="4" w:space="0" w:color="auto"/>
              <w:left w:val="single" w:sz="4" w:space="0" w:color="auto"/>
              <w:bottom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3052</w:t>
            </w:r>
          </w:p>
        </w:tc>
        <w:tc>
          <w:tcPr>
            <w:tcW w:w="425" w:type="dxa"/>
            <w:tcBorders>
              <w:top w:val="single" w:sz="4" w:space="0" w:color="auto"/>
              <w:left w:val="single" w:sz="4" w:space="0" w:color="auto"/>
              <w:bottom w:val="single" w:sz="4" w:space="0" w:color="auto"/>
            </w:tcBorders>
            <w:shd w:val="clear" w:color="auto" w:fill="FFFFFF"/>
          </w:tcPr>
          <w:p w:rsidR="00676898" w:rsidRPr="008C4E00" w:rsidRDefault="00676898" w:rsidP="008C4E00">
            <w:pPr>
              <w:ind w:left="80"/>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100</w:t>
            </w:r>
          </w:p>
        </w:tc>
        <w:tc>
          <w:tcPr>
            <w:tcW w:w="567" w:type="dxa"/>
            <w:tcBorders>
              <w:top w:val="single" w:sz="4" w:space="0" w:color="auto"/>
              <w:left w:val="single" w:sz="4" w:space="0" w:color="auto"/>
              <w:bottom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2838,0</w:t>
            </w:r>
          </w:p>
        </w:tc>
        <w:tc>
          <w:tcPr>
            <w:tcW w:w="503" w:type="dxa"/>
            <w:tcBorders>
              <w:top w:val="single" w:sz="4" w:space="0" w:color="auto"/>
              <w:left w:val="single" w:sz="4" w:space="0" w:color="auto"/>
              <w:bottom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2707,0</w:t>
            </w:r>
          </w:p>
        </w:tc>
        <w:tc>
          <w:tcPr>
            <w:tcW w:w="552" w:type="dxa"/>
            <w:tcBorders>
              <w:top w:val="single" w:sz="4" w:space="0" w:color="auto"/>
              <w:left w:val="single" w:sz="4" w:space="0" w:color="auto"/>
              <w:bottom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2544.0</w:t>
            </w:r>
          </w:p>
        </w:tc>
        <w:tc>
          <w:tcPr>
            <w:tcW w:w="542" w:type="dxa"/>
            <w:tcBorders>
              <w:top w:val="single" w:sz="4" w:space="0" w:color="auto"/>
              <w:left w:val="single" w:sz="4" w:space="0" w:color="auto"/>
              <w:bottom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2540,0</w:t>
            </w:r>
          </w:p>
        </w:tc>
        <w:tc>
          <w:tcPr>
            <w:tcW w:w="581" w:type="dxa"/>
            <w:tcBorders>
              <w:top w:val="single" w:sz="4" w:space="0" w:color="auto"/>
              <w:left w:val="single" w:sz="4" w:space="0" w:color="auto"/>
              <w:bottom w:val="single" w:sz="4" w:space="0" w:color="auto"/>
              <w:right w:val="single" w:sz="4" w:space="0" w:color="auto"/>
            </w:tcBorders>
            <w:shd w:val="clear" w:color="auto" w:fill="FFFFFF"/>
          </w:tcPr>
          <w:p w:rsidR="00676898" w:rsidRPr="008C4E00" w:rsidRDefault="00676898" w:rsidP="008C4E00">
            <w:pPr>
              <w:jc w:val="both"/>
              <w:rPr>
                <w:rFonts w:ascii="Times New Roman" w:eastAsia="Times New Roman" w:hAnsi="Times New Roman" w:cs="Times New Roman"/>
                <w:spacing w:val="8"/>
                <w:sz w:val="22"/>
                <w:szCs w:val="22"/>
              </w:rPr>
            </w:pPr>
            <w:r w:rsidRPr="008C4E00">
              <w:rPr>
                <w:rFonts w:ascii="Times New Roman" w:eastAsia="Times New Roman" w:hAnsi="Times New Roman" w:cs="Times New Roman"/>
                <w:bCs/>
                <w:spacing w:val="2"/>
                <w:sz w:val="22"/>
                <w:szCs w:val="22"/>
              </w:rPr>
              <w:t>2500,0</w:t>
            </w:r>
          </w:p>
        </w:tc>
      </w:tr>
    </w:tbl>
    <w:p w:rsidR="00676898" w:rsidRPr="008C4E00" w:rsidRDefault="00676898" w:rsidP="001844EC">
      <w:pPr>
        <w:ind w:right="20" w:firstLine="220"/>
        <w:jc w:val="both"/>
        <w:rPr>
          <w:rFonts w:ascii="Times New Roman" w:eastAsia="Times New Roman" w:hAnsi="Times New Roman" w:cs="Times New Roman"/>
          <w:sz w:val="28"/>
          <w:szCs w:val="28"/>
        </w:rPr>
      </w:pPr>
      <w:r w:rsidRPr="008C4E00">
        <w:rPr>
          <w:rFonts w:ascii="Times New Roman" w:eastAsia="Times New Roman" w:hAnsi="Times New Roman" w:cs="Times New Roman"/>
          <w:sz w:val="28"/>
          <w:szCs w:val="28"/>
        </w:rPr>
        <w:t>Якщо протягом 2000 р. експортували з країни понад 834 тис. т насіння, то у 2002 р. лише 68 тис. т. У зв’язку з отриманням значних об</w:t>
      </w:r>
      <w:bookmarkStart w:id="0" w:name="_GoBack"/>
      <w:bookmarkEnd w:id="0"/>
      <w:r w:rsidRPr="008C4E00">
        <w:rPr>
          <w:rFonts w:ascii="Times New Roman" w:eastAsia="Times New Roman" w:hAnsi="Times New Roman" w:cs="Times New Roman"/>
          <w:sz w:val="28"/>
          <w:szCs w:val="28"/>
        </w:rPr>
        <w:t>сягів виробництва насіння в 2003 р. експорт зріс і становив 867 тис. т, але це не вплинуло на об</w:t>
      </w:r>
      <w:r w:rsidRPr="008C4E00">
        <w:rPr>
          <w:rFonts w:ascii="Times New Roman" w:eastAsia="Times New Roman" w:hAnsi="Times New Roman" w:cs="Times New Roman"/>
          <w:sz w:val="28"/>
          <w:szCs w:val="28"/>
        </w:rPr>
        <w:softHyphen/>
        <w:t>сяги попиту внутрішнього ринку. Експортні обсяги зменшилися у зв’язку з тим, що експорт з повною сплатою мита став невигідним. Регулювання ринку дало змогу збільшити виробництво олії на вітчизняних переробних підприємствах та забезпечити запасами для стабільної поставки його на внутрішній ринок країни.</w:t>
      </w:r>
    </w:p>
    <w:p w:rsidR="00676898" w:rsidRPr="008C4E00" w:rsidRDefault="00676898" w:rsidP="008C4E00">
      <w:pPr>
        <w:ind w:right="20" w:firstLine="220"/>
        <w:jc w:val="both"/>
        <w:rPr>
          <w:rFonts w:ascii="Times New Roman" w:eastAsia="Times New Roman" w:hAnsi="Times New Roman" w:cs="Times New Roman"/>
          <w:sz w:val="28"/>
          <w:szCs w:val="28"/>
        </w:rPr>
      </w:pPr>
      <w:r w:rsidRPr="008C4E00">
        <w:rPr>
          <w:rFonts w:ascii="Times New Roman" w:eastAsia="Times New Roman" w:hAnsi="Times New Roman" w:cs="Times New Roman"/>
          <w:sz w:val="28"/>
          <w:szCs w:val="28"/>
        </w:rPr>
        <w:t>Одночасно збільшилася переробка насіння соняшнику на дрібних переробних підприємствах. Загальні обсяги переробки на власних перероб</w:t>
      </w:r>
      <w:r w:rsidRPr="008C4E00">
        <w:rPr>
          <w:rFonts w:ascii="Times New Roman" w:eastAsia="Times New Roman" w:hAnsi="Times New Roman" w:cs="Times New Roman"/>
          <w:sz w:val="28"/>
          <w:szCs w:val="28"/>
        </w:rPr>
        <w:softHyphen/>
        <w:t xml:space="preserve">них підприємствах з року в рік зростають, а питома вага досягає 75—80 %. Так, в середньому за 2001—2004 </w:t>
      </w:r>
      <w:r w:rsidRPr="008C4E00">
        <w:rPr>
          <w:rFonts w:ascii="Times New Roman" w:eastAsia="Times New Roman" w:hAnsi="Times New Roman" w:cs="Times New Roman"/>
          <w:sz w:val="28"/>
          <w:szCs w:val="28"/>
          <w:lang w:val="en-US"/>
        </w:rPr>
        <w:t>pp</w:t>
      </w:r>
      <w:r w:rsidRPr="008C4E00">
        <w:rPr>
          <w:rFonts w:ascii="Times New Roman" w:eastAsia="Times New Roman" w:hAnsi="Times New Roman" w:cs="Times New Roman"/>
          <w:sz w:val="28"/>
          <w:szCs w:val="28"/>
          <w:lang w:val="ru-RU"/>
        </w:rPr>
        <w:t xml:space="preserve">. </w:t>
      </w:r>
      <w:r w:rsidRPr="008C4E00">
        <w:rPr>
          <w:rFonts w:ascii="Times New Roman" w:eastAsia="Times New Roman" w:hAnsi="Times New Roman" w:cs="Times New Roman"/>
          <w:sz w:val="28"/>
          <w:szCs w:val="28"/>
        </w:rPr>
        <w:t xml:space="preserve">переробка насіння на олію в Україні становила 2637 тис. т, або 86,4 % до загального валового збору. Господарства степової зони переробили 2117,6 тис. т, що теж становить 86,4 %. За основу прийнята умова, що за 5 років 2005—2010 </w:t>
      </w:r>
      <w:r w:rsidRPr="008C4E00">
        <w:rPr>
          <w:rFonts w:ascii="Times New Roman" w:eastAsia="Times New Roman" w:hAnsi="Times New Roman" w:cs="Times New Roman"/>
          <w:sz w:val="28"/>
          <w:szCs w:val="28"/>
          <w:lang w:val="en-US"/>
        </w:rPr>
        <w:t>pp</w:t>
      </w:r>
      <w:r w:rsidRPr="008C4E00">
        <w:rPr>
          <w:rFonts w:ascii="Times New Roman" w:eastAsia="Times New Roman" w:hAnsi="Times New Roman" w:cs="Times New Roman"/>
          <w:sz w:val="28"/>
          <w:szCs w:val="28"/>
        </w:rPr>
        <w:t xml:space="preserve">. посівні площі повинні скоротитися у два </w:t>
      </w:r>
      <w:proofErr w:type="spellStart"/>
      <w:r w:rsidRPr="008C4E00">
        <w:rPr>
          <w:rFonts w:ascii="Times New Roman" w:eastAsia="Times New Roman" w:hAnsi="Times New Roman" w:cs="Times New Roman"/>
          <w:sz w:val="28"/>
          <w:szCs w:val="28"/>
        </w:rPr>
        <w:t>раза</w:t>
      </w:r>
      <w:proofErr w:type="spellEnd"/>
      <w:r w:rsidRPr="008C4E00">
        <w:rPr>
          <w:rFonts w:ascii="Times New Roman" w:eastAsia="Times New Roman" w:hAnsi="Times New Roman" w:cs="Times New Roman"/>
          <w:sz w:val="28"/>
          <w:szCs w:val="28"/>
        </w:rPr>
        <w:t>, тобто щорічно корегувати їх на 10 %, урожайність відповідно зростатиме, щоб забезпечити практично незмінні валові збори і повний внутрішній попит, враховуючи великі обсяги переробки.</w:t>
      </w:r>
    </w:p>
    <w:p w:rsidR="00676898" w:rsidRPr="008C4E00" w:rsidRDefault="00676898" w:rsidP="001844EC">
      <w:pPr>
        <w:ind w:left="20" w:right="40" w:firstLine="280"/>
        <w:jc w:val="both"/>
        <w:rPr>
          <w:rFonts w:ascii="Times New Roman" w:eastAsia="Times New Roman" w:hAnsi="Times New Roman" w:cs="Times New Roman"/>
          <w:sz w:val="28"/>
          <w:szCs w:val="28"/>
        </w:rPr>
      </w:pPr>
      <w:r w:rsidRPr="008C4E00">
        <w:rPr>
          <w:rFonts w:ascii="Times New Roman" w:eastAsia="Times New Roman" w:hAnsi="Times New Roman" w:cs="Times New Roman"/>
          <w:sz w:val="28"/>
          <w:szCs w:val="28"/>
        </w:rPr>
        <w:t>Питома вага експорту становила 12,7 %, або 387 тис. т, в степовій зоні експорт становив 305 тис. т, або 12,6 %.</w:t>
      </w:r>
    </w:p>
    <w:p w:rsidR="00676898" w:rsidRPr="008C4E00" w:rsidRDefault="00676898" w:rsidP="001844EC">
      <w:pPr>
        <w:ind w:left="20" w:right="40" w:firstLine="280"/>
        <w:jc w:val="both"/>
        <w:rPr>
          <w:rFonts w:ascii="Times New Roman" w:eastAsia="Times New Roman" w:hAnsi="Times New Roman" w:cs="Times New Roman"/>
          <w:sz w:val="28"/>
          <w:szCs w:val="28"/>
        </w:rPr>
      </w:pPr>
      <w:r w:rsidRPr="008C4E00">
        <w:rPr>
          <w:rFonts w:ascii="Times New Roman" w:eastAsia="Times New Roman" w:hAnsi="Times New Roman" w:cs="Times New Roman"/>
          <w:sz w:val="28"/>
          <w:szCs w:val="28"/>
        </w:rPr>
        <w:t>Для розрахунку таблиці 2 визначимо валові збори по областях зони на перспективу, скористав</w:t>
      </w:r>
      <w:r w:rsidRPr="008C4E00">
        <w:rPr>
          <w:rFonts w:ascii="Times New Roman" w:eastAsia="Times New Roman" w:hAnsi="Times New Roman" w:cs="Times New Roman"/>
          <w:sz w:val="28"/>
          <w:szCs w:val="28"/>
        </w:rPr>
        <w:softHyphen/>
        <w:t>шись даними варіантних розрахунків та пропозиції (табл. 3). У 2006 р. валовий збір зменшиться на 7 %, у 2007 р. — на 4,6 %, а в 2008 р. — на 6 %. В по</w:t>
      </w:r>
      <w:r w:rsidRPr="008C4E00">
        <w:rPr>
          <w:rFonts w:ascii="Times New Roman" w:eastAsia="Times New Roman" w:hAnsi="Times New Roman" w:cs="Times New Roman"/>
          <w:sz w:val="28"/>
          <w:szCs w:val="28"/>
        </w:rPr>
        <w:softHyphen/>
        <w:t>дальшому валові збори повинні стабілізуватися на рівні 2100 тис. т по усіх областях степової зони, а в цілому в Україні — 2500—2600 тис. т.</w:t>
      </w:r>
    </w:p>
    <w:p w:rsidR="00676898" w:rsidRPr="008C4E00" w:rsidRDefault="00676898" w:rsidP="001844EC">
      <w:pPr>
        <w:ind w:left="20" w:right="40" w:firstLine="280"/>
        <w:jc w:val="both"/>
        <w:rPr>
          <w:rFonts w:ascii="Times New Roman" w:eastAsia="Times New Roman" w:hAnsi="Times New Roman" w:cs="Times New Roman"/>
          <w:sz w:val="28"/>
          <w:szCs w:val="28"/>
        </w:rPr>
      </w:pPr>
      <w:r w:rsidRPr="008C4E00">
        <w:rPr>
          <w:rFonts w:ascii="Times New Roman" w:eastAsia="Times New Roman" w:hAnsi="Times New Roman" w:cs="Times New Roman"/>
          <w:sz w:val="28"/>
          <w:szCs w:val="28"/>
        </w:rPr>
        <w:t xml:space="preserve">Науково обґрунтовано, що в структурі посівних площ степової зони </w:t>
      </w:r>
      <w:r w:rsidRPr="008C4E00">
        <w:rPr>
          <w:rFonts w:ascii="Times New Roman" w:eastAsia="Times New Roman" w:hAnsi="Times New Roman" w:cs="Times New Roman"/>
          <w:sz w:val="28"/>
          <w:szCs w:val="28"/>
        </w:rPr>
        <w:lastRenderedPageBreak/>
        <w:t>питома вага посівів соняш</w:t>
      </w:r>
      <w:r w:rsidRPr="008C4E00">
        <w:rPr>
          <w:rFonts w:ascii="Times New Roman" w:eastAsia="Times New Roman" w:hAnsi="Times New Roman" w:cs="Times New Roman"/>
          <w:sz w:val="28"/>
          <w:szCs w:val="28"/>
        </w:rPr>
        <w:softHyphen/>
        <w:t>нику не може перевищувати 10 %.</w:t>
      </w:r>
      <w:r w:rsidR="00EA43AC">
        <w:rPr>
          <w:rFonts w:ascii="Times New Roman" w:eastAsia="Times New Roman" w:hAnsi="Times New Roman" w:cs="Times New Roman"/>
          <w:sz w:val="28"/>
          <w:szCs w:val="28"/>
        </w:rPr>
        <w:t xml:space="preserve"> </w:t>
      </w:r>
      <w:r w:rsidRPr="008C4E00">
        <w:rPr>
          <w:rFonts w:ascii="Times New Roman" w:eastAsia="Times New Roman" w:hAnsi="Times New Roman" w:cs="Times New Roman"/>
          <w:sz w:val="28"/>
          <w:szCs w:val="28"/>
        </w:rPr>
        <w:t>Оптимальний розмір посівних площ в степовій зоні розрахований в економіко-математичній моделі В.І. Осадчука («Кон’юнктура ринку насіння соняшнику та продуктів його переробки» (автореферат). — К., 2002. — С. 13). Модель використана нами для прогнозних розрахунків зниження посівних площ соняш</w:t>
      </w:r>
      <w:r w:rsidRPr="008C4E00">
        <w:rPr>
          <w:rFonts w:ascii="Times New Roman" w:eastAsia="Times New Roman" w:hAnsi="Times New Roman" w:cs="Times New Roman"/>
          <w:sz w:val="28"/>
          <w:szCs w:val="28"/>
        </w:rPr>
        <w:softHyphen/>
        <w:t xml:space="preserve">нику по роках та областях степової зони (табл. 4). Вона відповідає агрономічним нормам та сівозмінам і не перевищує науково </w:t>
      </w:r>
      <w:r w:rsidR="00EA43AC" w:rsidRPr="008C4E00">
        <w:rPr>
          <w:rFonts w:ascii="Times New Roman" w:eastAsia="Times New Roman" w:hAnsi="Times New Roman" w:cs="Times New Roman"/>
          <w:sz w:val="28"/>
          <w:szCs w:val="28"/>
        </w:rPr>
        <w:t>обґрунтовані</w:t>
      </w:r>
      <w:r w:rsidRPr="008C4E00">
        <w:rPr>
          <w:rFonts w:ascii="Times New Roman" w:eastAsia="Times New Roman" w:hAnsi="Times New Roman" w:cs="Times New Roman"/>
          <w:sz w:val="28"/>
          <w:szCs w:val="28"/>
        </w:rPr>
        <w:t xml:space="preserve"> роз</w:t>
      </w:r>
      <w:r w:rsidRPr="008C4E00">
        <w:rPr>
          <w:rFonts w:ascii="Times New Roman" w:hAnsi="Times New Roman" w:cs="Times New Roman"/>
          <w:sz w:val="28"/>
          <w:szCs w:val="28"/>
        </w:rPr>
        <w:t>міри відведення площі для посівів соняшнику</w:t>
      </w:r>
    </w:p>
    <w:p w:rsidR="00676898" w:rsidRPr="001844EC" w:rsidRDefault="00676898" w:rsidP="001844EC">
      <w:pPr>
        <w:framePr w:wrap="none" w:vAnchor="page" w:hAnchor="page" w:x="12918" w:y="19610"/>
        <w:ind w:left="100"/>
        <w:rPr>
          <w:rFonts w:ascii="Times New Roman" w:eastAsia="Consolas" w:hAnsi="Times New Roman" w:cs="Times New Roman"/>
          <w:b/>
          <w:bCs/>
          <w:spacing w:val="-5"/>
          <w:sz w:val="28"/>
          <w:szCs w:val="28"/>
        </w:rPr>
      </w:pPr>
      <w:r w:rsidRPr="001844EC">
        <w:rPr>
          <w:rFonts w:ascii="Times New Roman" w:eastAsia="Consolas" w:hAnsi="Times New Roman" w:cs="Times New Roman"/>
          <w:b/>
          <w:bCs/>
          <w:spacing w:val="-5"/>
          <w:sz w:val="28"/>
          <w:szCs w:val="28"/>
        </w:rPr>
        <w:t>33</w:t>
      </w:r>
    </w:p>
    <w:p w:rsidR="00676898" w:rsidRPr="008C4E00" w:rsidRDefault="00676898" w:rsidP="008C4E00">
      <w:pPr>
        <w:ind w:right="560"/>
        <w:jc w:val="right"/>
        <w:rPr>
          <w:rFonts w:ascii="Times New Roman" w:eastAsia="Sylfaen" w:hAnsi="Times New Roman" w:cs="Times New Roman"/>
          <w:b/>
          <w:bCs/>
          <w:i/>
          <w:spacing w:val="1"/>
          <w:sz w:val="28"/>
          <w:szCs w:val="28"/>
        </w:rPr>
      </w:pPr>
      <w:r w:rsidRPr="008C4E00">
        <w:rPr>
          <w:rFonts w:ascii="Times New Roman" w:eastAsia="Sylfaen" w:hAnsi="Times New Roman" w:cs="Times New Roman"/>
          <w:b/>
          <w:bCs/>
          <w:i/>
          <w:spacing w:val="1"/>
          <w:sz w:val="28"/>
          <w:szCs w:val="28"/>
        </w:rPr>
        <w:t>Таблиця 3</w:t>
      </w:r>
    </w:p>
    <w:p w:rsidR="00676898" w:rsidRPr="001844EC" w:rsidRDefault="00676898" w:rsidP="001844EC">
      <w:pPr>
        <w:ind w:right="560"/>
        <w:jc w:val="center"/>
        <w:rPr>
          <w:rFonts w:ascii="Times New Roman" w:eastAsia="Sylfaen" w:hAnsi="Times New Roman" w:cs="Times New Roman"/>
          <w:b/>
          <w:bCs/>
          <w:spacing w:val="1"/>
          <w:sz w:val="28"/>
          <w:szCs w:val="28"/>
        </w:rPr>
      </w:pPr>
      <w:r w:rsidRPr="001844EC">
        <w:rPr>
          <w:rFonts w:ascii="Times New Roman" w:eastAsia="Sylfaen" w:hAnsi="Times New Roman" w:cs="Times New Roman"/>
          <w:b/>
          <w:bCs/>
          <w:spacing w:val="1"/>
          <w:sz w:val="28"/>
          <w:szCs w:val="28"/>
        </w:rPr>
        <w:t>Варіантні розрахунки й пропозиції по скороченню посівних площ та підвищення урожайності насіння соняшнику</w:t>
      </w:r>
    </w:p>
    <w:tbl>
      <w:tblPr>
        <w:tblOverlap w:val="never"/>
        <w:tblW w:w="0" w:type="auto"/>
        <w:tblLayout w:type="fixed"/>
        <w:tblCellMar>
          <w:left w:w="10" w:type="dxa"/>
          <w:right w:w="10" w:type="dxa"/>
        </w:tblCellMar>
        <w:tblLook w:val="04A0" w:firstRow="1" w:lastRow="0" w:firstColumn="1" w:lastColumn="0" w:noHBand="0" w:noVBand="1"/>
      </w:tblPr>
      <w:tblGrid>
        <w:gridCol w:w="2328"/>
        <w:gridCol w:w="1853"/>
        <w:gridCol w:w="883"/>
        <w:gridCol w:w="922"/>
        <w:gridCol w:w="955"/>
        <w:gridCol w:w="979"/>
        <w:gridCol w:w="931"/>
        <w:gridCol w:w="90"/>
      </w:tblGrid>
      <w:tr w:rsidR="00676898" w:rsidRPr="001844EC" w:rsidTr="008C4E00">
        <w:trPr>
          <w:trHeight w:hRule="exact" w:val="293"/>
        </w:trPr>
        <w:tc>
          <w:tcPr>
            <w:tcW w:w="2328" w:type="dxa"/>
            <w:vMerge w:val="restart"/>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Показники</w:t>
            </w:r>
          </w:p>
        </w:tc>
        <w:tc>
          <w:tcPr>
            <w:tcW w:w="1853" w:type="dxa"/>
            <w:vMerge w:val="restart"/>
            <w:tcBorders>
              <w:top w:val="single" w:sz="4" w:space="0" w:color="auto"/>
              <w:left w:val="single" w:sz="4" w:space="0" w:color="auto"/>
            </w:tcBorders>
            <w:shd w:val="clear" w:color="auto" w:fill="FFFFFF"/>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 xml:space="preserve">Середньорічне за 2001-2004 </w:t>
            </w:r>
            <w:r w:rsidRPr="001844EC">
              <w:rPr>
                <w:rFonts w:ascii="Times New Roman" w:eastAsia="Sylfaen" w:hAnsi="Times New Roman" w:cs="Times New Roman"/>
                <w:spacing w:val="3"/>
                <w:sz w:val="28"/>
                <w:szCs w:val="28"/>
                <w:lang w:val="en-US"/>
              </w:rPr>
              <w:t>pp.</w:t>
            </w:r>
          </w:p>
        </w:tc>
        <w:tc>
          <w:tcPr>
            <w:tcW w:w="4760" w:type="dxa"/>
            <w:gridSpan w:val="6"/>
            <w:tcBorders>
              <w:top w:val="single" w:sz="4" w:space="0" w:color="auto"/>
              <w:left w:val="single" w:sz="4" w:space="0" w:color="auto"/>
            </w:tcBorders>
            <w:shd w:val="clear" w:color="auto" w:fill="FFFFFF"/>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Роки</w:t>
            </w:r>
          </w:p>
        </w:tc>
      </w:tr>
      <w:tr w:rsidR="00676898" w:rsidRPr="001844EC" w:rsidTr="008C4E00">
        <w:trPr>
          <w:trHeight w:hRule="exact" w:val="701"/>
        </w:trPr>
        <w:tc>
          <w:tcPr>
            <w:tcW w:w="2328" w:type="dxa"/>
            <w:vMerge/>
            <w:tcBorders>
              <w:left w:val="single" w:sz="4" w:space="0" w:color="auto"/>
            </w:tcBorders>
            <w:shd w:val="clear" w:color="auto" w:fill="FFFFFF"/>
          </w:tcPr>
          <w:p w:rsidR="00676898" w:rsidRPr="001844EC" w:rsidRDefault="00676898" w:rsidP="008C4E00">
            <w:pPr>
              <w:jc w:val="both"/>
              <w:rPr>
                <w:rFonts w:ascii="Times New Roman" w:hAnsi="Times New Roman" w:cs="Times New Roman"/>
                <w:sz w:val="28"/>
                <w:szCs w:val="28"/>
              </w:rPr>
            </w:pPr>
          </w:p>
        </w:tc>
        <w:tc>
          <w:tcPr>
            <w:tcW w:w="1853" w:type="dxa"/>
            <w:vMerge/>
            <w:tcBorders>
              <w:left w:val="single" w:sz="4" w:space="0" w:color="auto"/>
            </w:tcBorders>
            <w:shd w:val="clear" w:color="auto" w:fill="FFFFFF"/>
          </w:tcPr>
          <w:p w:rsidR="00676898" w:rsidRPr="001844EC" w:rsidRDefault="00676898" w:rsidP="008C4E00">
            <w:pPr>
              <w:jc w:val="both"/>
              <w:rPr>
                <w:rFonts w:ascii="Times New Roman" w:hAnsi="Times New Roman" w:cs="Times New Roman"/>
                <w:sz w:val="28"/>
                <w:szCs w:val="28"/>
              </w:rPr>
            </w:pPr>
          </w:p>
        </w:tc>
        <w:tc>
          <w:tcPr>
            <w:tcW w:w="883"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2005</w:t>
            </w:r>
          </w:p>
        </w:tc>
        <w:tc>
          <w:tcPr>
            <w:tcW w:w="922"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2006</w:t>
            </w:r>
          </w:p>
        </w:tc>
        <w:tc>
          <w:tcPr>
            <w:tcW w:w="955"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2007</w:t>
            </w:r>
          </w:p>
        </w:tc>
        <w:tc>
          <w:tcPr>
            <w:tcW w:w="979"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2008</w:t>
            </w:r>
          </w:p>
        </w:tc>
        <w:tc>
          <w:tcPr>
            <w:tcW w:w="931"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2009</w:t>
            </w:r>
          </w:p>
        </w:tc>
        <w:tc>
          <w:tcPr>
            <w:tcW w:w="90" w:type="dxa"/>
            <w:tcBorders>
              <w:top w:val="single" w:sz="4" w:space="0" w:color="auto"/>
              <w:left w:val="single" w:sz="4" w:space="0" w:color="auto"/>
            </w:tcBorders>
            <w:shd w:val="clear" w:color="auto" w:fill="FFFFFF"/>
          </w:tcPr>
          <w:p w:rsidR="00676898" w:rsidRPr="001844EC" w:rsidRDefault="00676898" w:rsidP="001844EC">
            <w:pPr>
              <w:rPr>
                <w:rFonts w:ascii="Times New Roman" w:hAnsi="Times New Roman" w:cs="Times New Roman"/>
                <w:sz w:val="28"/>
                <w:szCs w:val="28"/>
              </w:rPr>
            </w:pPr>
          </w:p>
        </w:tc>
      </w:tr>
      <w:tr w:rsidR="00676898" w:rsidRPr="001844EC" w:rsidTr="008C4E00">
        <w:trPr>
          <w:trHeight w:hRule="exact" w:val="428"/>
        </w:trPr>
        <w:tc>
          <w:tcPr>
            <w:tcW w:w="2328" w:type="dxa"/>
            <w:tcBorders>
              <w:top w:val="single" w:sz="4" w:space="0" w:color="auto"/>
              <w:left w:val="single" w:sz="4" w:space="0" w:color="auto"/>
            </w:tcBorders>
            <w:shd w:val="clear" w:color="auto" w:fill="FFFFFF"/>
          </w:tcPr>
          <w:p w:rsidR="00676898" w:rsidRPr="001844EC" w:rsidRDefault="00676898" w:rsidP="008C4E00">
            <w:pPr>
              <w:jc w:val="both"/>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Площа посіву,тис. га</w:t>
            </w:r>
          </w:p>
        </w:tc>
        <w:tc>
          <w:tcPr>
            <w:tcW w:w="1853"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2440</w:t>
            </w:r>
          </w:p>
        </w:tc>
        <w:tc>
          <w:tcPr>
            <w:tcW w:w="883"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2440</w:t>
            </w:r>
          </w:p>
        </w:tc>
        <w:tc>
          <w:tcPr>
            <w:tcW w:w="922"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2190</w:t>
            </w:r>
          </w:p>
        </w:tc>
        <w:tc>
          <w:tcPr>
            <w:tcW w:w="955"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1952</w:t>
            </w:r>
          </w:p>
        </w:tc>
        <w:tc>
          <w:tcPr>
            <w:tcW w:w="979"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1708</w:t>
            </w:r>
          </w:p>
        </w:tc>
        <w:tc>
          <w:tcPr>
            <w:tcW w:w="931"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1464</w:t>
            </w:r>
          </w:p>
        </w:tc>
        <w:tc>
          <w:tcPr>
            <w:tcW w:w="90" w:type="dxa"/>
            <w:tcBorders>
              <w:top w:val="single" w:sz="4" w:space="0" w:color="auto"/>
              <w:left w:val="single" w:sz="4" w:space="0" w:color="auto"/>
            </w:tcBorders>
            <w:shd w:val="clear" w:color="auto" w:fill="FFFFFF"/>
          </w:tcPr>
          <w:p w:rsidR="00676898" w:rsidRPr="001844EC" w:rsidRDefault="00676898" w:rsidP="001844EC">
            <w:pPr>
              <w:rPr>
                <w:rFonts w:ascii="Times New Roman" w:hAnsi="Times New Roman" w:cs="Times New Roman"/>
                <w:sz w:val="28"/>
                <w:szCs w:val="28"/>
              </w:rPr>
            </w:pPr>
          </w:p>
        </w:tc>
      </w:tr>
      <w:tr w:rsidR="00676898" w:rsidRPr="001844EC" w:rsidTr="008C4E00">
        <w:trPr>
          <w:trHeight w:hRule="exact" w:val="561"/>
        </w:trPr>
        <w:tc>
          <w:tcPr>
            <w:tcW w:w="2328" w:type="dxa"/>
            <w:tcBorders>
              <w:top w:val="single" w:sz="4" w:space="0" w:color="auto"/>
              <w:left w:val="single" w:sz="4" w:space="0" w:color="auto"/>
            </w:tcBorders>
            <w:shd w:val="clear" w:color="auto" w:fill="FFFFFF"/>
          </w:tcPr>
          <w:p w:rsidR="00676898" w:rsidRPr="001844EC" w:rsidRDefault="00676898" w:rsidP="008C4E00">
            <w:pPr>
              <w:jc w:val="both"/>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В % до 2005 р.</w:t>
            </w:r>
          </w:p>
        </w:tc>
        <w:tc>
          <w:tcPr>
            <w:tcW w:w="1853"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100</w:t>
            </w:r>
          </w:p>
        </w:tc>
        <w:tc>
          <w:tcPr>
            <w:tcW w:w="883"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100</w:t>
            </w:r>
          </w:p>
        </w:tc>
        <w:tc>
          <w:tcPr>
            <w:tcW w:w="922"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90</w:t>
            </w:r>
          </w:p>
        </w:tc>
        <w:tc>
          <w:tcPr>
            <w:tcW w:w="955"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80</w:t>
            </w:r>
          </w:p>
        </w:tc>
        <w:tc>
          <w:tcPr>
            <w:tcW w:w="979"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70</w:t>
            </w:r>
          </w:p>
        </w:tc>
        <w:tc>
          <w:tcPr>
            <w:tcW w:w="931"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60</w:t>
            </w:r>
          </w:p>
        </w:tc>
        <w:tc>
          <w:tcPr>
            <w:tcW w:w="90" w:type="dxa"/>
            <w:tcBorders>
              <w:top w:val="single" w:sz="4" w:space="0" w:color="auto"/>
              <w:left w:val="single" w:sz="4" w:space="0" w:color="auto"/>
            </w:tcBorders>
            <w:shd w:val="clear" w:color="auto" w:fill="FFFFFF"/>
          </w:tcPr>
          <w:p w:rsidR="00676898" w:rsidRPr="001844EC" w:rsidRDefault="00676898" w:rsidP="001844EC">
            <w:pPr>
              <w:rPr>
                <w:rFonts w:ascii="Times New Roman" w:hAnsi="Times New Roman" w:cs="Times New Roman"/>
                <w:sz w:val="28"/>
                <w:szCs w:val="28"/>
              </w:rPr>
            </w:pPr>
          </w:p>
        </w:tc>
      </w:tr>
      <w:tr w:rsidR="00676898" w:rsidRPr="001844EC" w:rsidTr="008C4E00">
        <w:trPr>
          <w:trHeight w:hRule="exact" w:val="569"/>
        </w:trPr>
        <w:tc>
          <w:tcPr>
            <w:tcW w:w="2328" w:type="dxa"/>
            <w:tcBorders>
              <w:top w:val="single" w:sz="4" w:space="0" w:color="auto"/>
              <w:left w:val="single" w:sz="4" w:space="0" w:color="auto"/>
            </w:tcBorders>
            <w:shd w:val="clear" w:color="auto" w:fill="FFFFFF"/>
          </w:tcPr>
          <w:p w:rsidR="00676898" w:rsidRPr="001844EC" w:rsidRDefault="00676898" w:rsidP="008C4E00">
            <w:pPr>
              <w:jc w:val="both"/>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Зниження, тис. га</w:t>
            </w:r>
          </w:p>
        </w:tc>
        <w:tc>
          <w:tcPr>
            <w:tcW w:w="1853"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w:t>
            </w:r>
          </w:p>
        </w:tc>
        <w:tc>
          <w:tcPr>
            <w:tcW w:w="883"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w:t>
            </w:r>
          </w:p>
        </w:tc>
        <w:tc>
          <w:tcPr>
            <w:tcW w:w="922"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250,0</w:t>
            </w:r>
          </w:p>
        </w:tc>
        <w:tc>
          <w:tcPr>
            <w:tcW w:w="955"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238,0</w:t>
            </w:r>
          </w:p>
        </w:tc>
        <w:tc>
          <w:tcPr>
            <w:tcW w:w="979"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244,0</w:t>
            </w:r>
          </w:p>
        </w:tc>
        <w:tc>
          <w:tcPr>
            <w:tcW w:w="931"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244,0</w:t>
            </w:r>
          </w:p>
        </w:tc>
        <w:tc>
          <w:tcPr>
            <w:tcW w:w="90" w:type="dxa"/>
            <w:tcBorders>
              <w:top w:val="single" w:sz="4" w:space="0" w:color="auto"/>
              <w:left w:val="single" w:sz="4" w:space="0" w:color="auto"/>
            </w:tcBorders>
            <w:shd w:val="clear" w:color="auto" w:fill="FFFFFF"/>
          </w:tcPr>
          <w:p w:rsidR="00676898" w:rsidRPr="001844EC" w:rsidRDefault="00676898" w:rsidP="001844EC">
            <w:pPr>
              <w:rPr>
                <w:rFonts w:ascii="Times New Roman" w:hAnsi="Times New Roman" w:cs="Times New Roman"/>
                <w:sz w:val="28"/>
                <w:szCs w:val="28"/>
              </w:rPr>
            </w:pPr>
          </w:p>
        </w:tc>
      </w:tr>
      <w:tr w:rsidR="00676898" w:rsidRPr="001844EC" w:rsidTr="008C4E00">
        <w:trPr>
          <w:trHeight w:hRule="exact" w:val="421"/>
        </w:trPr>
        <w:tc>
          <w:tcPr>
            <w:tcW w:w="2328" w:type="dxa"/>
            <w:tcBorders>
              <w:top w:val="single" w:sz="4" w:space="0" w:color="auto"/>
              <w:left w:val="single" w:sz="4" w:space="0" w:color="auto"/>
            </w:tcBorders>
            <w:shd w:val="clear" w:color="auto" w:fill="FFFFFF"/>
          </w:tcPr>
          <w:p w:rsidR="00676898" w:rsidRPr="001844EC" w:rsidRDefault="00676898" w:rsidP="008C4E00">
            <w:pPr>
              <w:jc w:val="both"/>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Валовий збір, тис. тонн</w:t>
            </w:r>
          </w:p>
        </w:tc>
        <w:tc>
          <w:tcPr>
            <w:tcW w:w="1853"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2355</w:t>
            </w:r>
          </w:p>
        </w:tc>
        <w:tc>
          <w:tcPr>
            <w:tcW w:w="883"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2366</w:t>
            </w:r>
          </w:p>
        </w:tc>
        <w:tc>
          <w:tcPr>
            <w:tcW w:w="922"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2190</w:t>
            </w:r>
          </w:p>
        </w:tc>
        <w:tc>
          <w:tcPr>
            <w:tcW w:w="955"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2090</w:t>
            </w:r>
          </w:p>
        </w:tc>
        <w:tc>
          <w:tcPr>
            <w:tcW w:w="979"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2100</w:t>
            </w:r>
          </w:p>
        </w:tc>
        <w:tc>
          <w:tcPr>
            <w:tcW w:w="931"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2100</w:t>
            </w:r>
          </w:p>
        </w:tc>
        <w:tc>
          <w:tcPr>
            <w:tcW w:w="90" w:type="dxa"/>
            <w:tcBorders>
              <w:top w:val="single" w:sz="4" w:space="0" w:color="auto"/>
              <w:left w:val="single" w:sz="4" w:space="0" w:color="auto"/>
            </w:tcBorders>
            <w:shd w:val="clear" w:color="auto" w:fill="FFFFFF"/>
          </w:tcPr>
          <w:p w:rsidR="00676898" w:rsidRPr="001844EC" w:rsidRDefault="00676898" w:rsidP="001844EC">
            <w:pPr>
              <w:rPr>
                <w:rFonts w:ascii="Times New Roman" w:hAnsi="Times New Roman" w:cs="Times New Roman"/>
                <w:sz w:val="28"/>
                <w:szCs w:val="28"/>
              </w:rPr>
            </w:pPr>
          </w:p>
        </w:tc>
      </w:tr>
      <w:tr w:rsidR="00676898" w:rsidRPr="001844EC" w:rsidTr="008C4E00">
        <w:trPr>
          <w:trHeight w:hRule="exact" w:val="427"/>
        </w:trPr>
        <w:tc>
          <w:tcPr>
            <w:tcW w:w="2328" w:type="dxa"/>
            <w:tcBorders>
              <w:top w:val="single" w:sz="4" w:space="0" w:color="auto"/>
              <w:left w:val="single" w:sz="4" w:space="0" w:color="auto"/>
            </w:tcBorders>
            <w:shd w:val="clear" w:color="auto" w:fill="FFFFFF"/>
          </w:tcPr>
          <w:p w:rsidR="00676898" w:rsidRPr="001844EC" w:rsidRDefault="00676898" w:rsidP="008C4E00">
            <w:pPr>
              <w:jc w:val="both"/>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Урожайність, ц/га</w:t>
            </w:r>
          </w:p>
        </w:tc>
        <w:tc>
          <w:tcPr>
            <w:tcW w:w="1853"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9,6</w:t>
            </w:r>
          </w:p>
        </w:tc>
        <w:tc>
          <w:tcPr>
            <w:tcW w:w="883"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9,7</w:t>
            </w:r>
          </w:p>
        </w:tc>
        <w:tc>
          <w:tcPr>
            <w:tcW w:w="922"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10,0</w:t>
            </w:r>
          </w:p>
        </w:tc>
        <w:tc>
          <w:tcPr>
            <w:tcW w:w="955"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10,7</w:t>
            </w:r>
          </w:p>
        </w:tc>
        <w:tc>
          <w:tcPr>
            <w:tcW w:w="979"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12,3</w:t>
            </w:r>
          </w:p>
        </w:tc>
        <w:tc>
          <w:tcPr>
            <w:tcW w:w="931" w:type="dxa"/>
            <w:tcBorders>
              <w:top w:val="single" w:sz="4" w:space="0" w:color="auto"/>
              <w:left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14,3</w:t>
            </w:r>
          </w:p>
        </w:tc>
        <w:tc>
          <w:tcPr>
            <w:tcW w:w="90" w:type="dxa"/>
            <w:tcBorders>
              <w:top w:val="single" w:sz="4" w:space="0" w:color="auto"/>
              <w:left w:val="single" w:sz="4" w:space="0" w:color="auto"/>
            </w:tcBorders>
            <w:shd w:val="clear" w:color="auto" w:fill="FFFFFF"/>
          </w:tcPr>
          <w:p w:rsidR="00676898" w:rsidRPr="001844EC" w:rsidRDefault="00676898" w:rsidP="001844EC">
            <w:pPr>
              <w:rPr>
                <w:rFonts w:ascii="Times New Roman" w:hAnsi="Times New Roman" w:cs="Times New Roman"/>
                <w:sz w:val="28"/>
                <w:szCs w:val="28"/>
              </w:rPr>
            </w:pPr>
          </w:p>
        </w:tc>
      </w:tr>
      <w:tr w:rsidR="00676898" w:rsidRPr="001844EC" w:rsidTr="008C4E00">
        <w:trPr>
          <w:trHeight w:hRule="exact" w:val="419"/>
        </w:trPr>
        <w:tc>
          <w:tcPr>
            <w:tcW w:w="2328" w:type="dxa"/>
            <w:tcBorders>
              <w:top w:val="single" w:sz="4" w:space="0" w:color="auto"/>
              <w:left w:val="single" w:sz="4" w:space="0" w:color="auto"/>
              <w:bottom w:val="single" w:sz="4" w:space="0" w:color="auto"/>
            </w:tcBorders>
            <w:shd w:val="clear" w:color="auto" w:fill="FFFFFF"/>
          </w:tcPr>
          <w:p w:rsidR="00676898" w:rsidRPr="001844EC" w:rsidRDefault="00676898" w:rsidP="008C4E00">
            <w:pPr>
              <w:jc w:val="both"/>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Прибавка за рік, ±</w:t>
            </w:r>
          </w:p>
        </w:tc>
        <w:tc>
          <w:tcPr>
            <w:tcW w:w="1853" w:type="dxa"/>
            <w:tcBorders>
              <w:top w:val="single" w:sz="4" w:space="0" w:color="auto"/>
              <w:left w:val="single" w:sz="4" w:space="0" w:color="auto"/>
              <w:bottom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w:t>
            </w:r>
          </w:p>
        </w:tc>
        <w:tc>
          <w:tcPr>
            <w:tcW w:w="883" w:type="dxa"/>
            <w:tcBorders>
              <w:top w:val="single" w:sz="4" w:space="0" w:color="auto"/>
              <w:left w:val="single" w:sz="4" w:space="0" w:color="auto"/>
              <w:bottom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+0,1</w:t>
            </w:r>
          </w:p>
        </w:tc>
        <w:tc>
          <w:tcPr>
            <w:tcW w:w="922" w:type="dxa"/>
            <w:tcBorders>
              <w:top w:val="single" w:sz="4" w:space="0" w:color="auto"/>
              <w:left w:val="single" w:sz="4" w:space="0" w:color="auto"/>
              <w:bottom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+0,3</w:t>
            </w:r>
          </w:p>
        </w:tc>
        <w:tc>
          <w:tcPr>
            <w:tcW w:w="955" w:type="dxa"/>
            <w:tcBorders>
              <w:top w:val="single" w:sz="4" w:space="0" w:color="auto"/>
              <w:left w:val="single" w:sz="4" w:space="0" w:color="auto"/>
              <w:bottom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+0,7</w:t>
            </w:r>
          </w:p>
        </w:tc>
        <w:tc>
          <w:tcPr>
            <w:tcW w:w="979" w:type="dxa"/>
            <w:tcBorders>
              <w:top w:val="single" w:sz="4" w:space="0" w:color="auto"/>
              <w:left w:val="single" w:sz="4" w:space="0" w:color="auto"/>
              <w:bottom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+ 1,6</w:t>
            </w:r>
          </w:p>
        </w:tc>
        <w:tc>
          <w:tcPr>
            <w:tcW w:w="931" w:type="dxa"/>
            <w:tcBorders>
              <w:top w:val="single" w:sz="4" w:space="0" w:color="auto"/>
              <w:left w:val="single" w:sz="4" w:space="0" w:color="auto"/>
              <w:bottom w:val="single" w:sz="4" w:space="0" w:color="auto"/>
            </w:tcBorders>
            <w:shd w:val="clear" w:color="auto" w:fill="FFFFFF"/>
            <w:vAlign w:val="center"/>
          </w:tcPr>
          <w:p w:rsidR="00676898" w:rsidRPr="001844EC" w:rsidRDefault="00676898" w:rsidP="008C4E00">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3"/>
                <w:sz w:val="28"/>
                <w:szCs w:val="28"/>
              </w:rPr>
              <w:t>+2,0</w:t>
            </w:r>
          </w:p>
        </w:tc>
        <w:tc>
          <w:tcPr>
            <w:tcW w:w="90" w:type="dxa"/>
            <w:tcBorders>
              <w:top w:val="single" w:sz="4" w:space="0" w:color="auto"/>
              <w:left w:val="single" w:sz="4" w:space="0" w:color="auto"/>
              <w:bottom w:val="single" w:sz="4" w:space="0" w:color="auto"/>
            </w:tcBorders>
            <w:shd w:val="clear" w:color="auto" w:fill="FFFFFF"/>
          </w:tcPr>
          <w:p w:rsidR="00676898" w:rsidRPr="001844EC" w:rsidRDefault="00676898" w:rsidP="001844EC">
            <w:pPr>
              <w:rPr>
                <w:rFonts w:ascii="Times New Roman" w:hAnsi="Times New Roman" w:cs="Times New Roman"/>
                <w:sz w:val="28"/>
                <w:szCs w:val="28"/>
              </w:rPr>
            </w:pPr>
          </w:p>
        </w:tc>
      </w:tr>
    </w:tbl>
    <w:p w:rsidR="00676898" w:rsidRPr="008C4E00" w:rsidRDefault="00676898" w:rsidP="001844EC">
      <w:pPr>
        <w:ind w:right="240"/>
        <w:jc w:val="right"/>
        <w:rPr>
          <w:rFonts w:ascii="Times New Roman" w:eastAsia="Sylfaen" w:hAnsi="Times New Roman" w:cs="Times New Roman"/>
          <w:b/>
          <w:bCs/>
          <w:i/>
          <w:spacing w:val="1"/>
          <w:sz w:val="28"/>
          <w:szCs w:val="28"/>
        </w:rPr>
      </w:pPr>
      <w:r w:rsidRPr="008C4E00">
        <w:rPr>
          <w:rFonts w:ascii="Times New Roman" w:eastAsia="Sylfaen" w:hAnsi="Times New Roman" w:cs="Times New Roman"/>
          <w:b/>
          <w:bCs/>
          <w:i/>
          <w:spacing w:val="1"/>
          <w:sz w:val="28"/>
          <w:szCs w:val="28"/>
        </w:rPr>
        <w:t>Таблиця 4</w:t>
      </w:r>
    </w:p>
    <w:p w:rsidR="00676898" w:rsidRPr="001844EC" w:rsidRDefault="00676898" w:rsidP="008C4E00">
      <w:pPr>
        <w:ind w:right="240"/>
        <w:jc w:val="center"/>
        <w:rPr>
          <w:rFonts w:ascii="Times New Roman" w:eastAsia="Sylfaen" w:hAnsi="Times New Roman" w:cs="Times New Roman"/>
          <w:b/>
          <w:bCs/>
          <w:spacing w:val="1"/>
          <w:sz w:val="28"/>
          <w:szCs w:val="28"/>
        </w:rPr>
      </w:pPr>
      <w:r w:rsidRPr="001844EC">
        <w:rPr>
          <w:rFonts w:ascii="Times New Roman" w:eastAsia="Sylfaen" w:hAnsi="Times New Roman" w:cs="Times New Roman"/>
          <w:b/>
          <w:bCs/>
          <w:spacing w:val="1"/>
          <w:sz w:val="28"/>
          <w:szCs w:val="28"/>
        </w:rPr>
        <w:t>Прогнозні розрахунки скорочення посівних площ соняшнику по роках та областях степової</w:t>
      </w:r>
    </w:p>
    <w:tbl>
      <w:tblPr>
        <w:tblOverlap w:val="never"/>
        <w:tblW w:w="97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464"/>
        <w:gridCol w:w="1469"/>
        <w:gridCol w:w="763"/>
        <w:gridCol w:w="709"/>
        <w:gridCol w:w="708"/>
        <w:gridCol w:w="709"/>
        <w:gridCol w:w="851"/>
        <w:gridCol w:w="708"/>
        <w:gridCol w:w="851"/>
        <w:gridCol w:w="1559"/>
      </w:tblGrid>
      <w:tr w:rsidR="00676898" w:rsidRPr="008C4E00" w:rsidTr="00EA43AC">
        <w:trPr>
          <w:trHeight w:hRule="exact" w:val="326"/>
        </w:trPr>
        <w:tc>
          <w:tcPr>
            <w:tcW w:w="1464" w:type="dxa"/>
            <w:vMerge w:val="restart"/>
            <w:shd w:val="clear" w:color="auto" w:fill="FFFFFF"/>
            <w:vAlign w:val="center"/>
          </w:tcPr>
          <w:p w:rsidR="00676898" w:rsidRPr="008C4E00" w:rsidRDefault="00676898" w:rsidP="008C4E00">
            <w:pPr>
              <w:jc w:val="center"/>
              <w:rPr>
                <w:rFonts w:ascii="Times New Roman" w:eastAsia="Sylfaen" w:hAnsi="Times New Roman" w:cs="Times New Roman"/>
                <w:spacing w:val="6"/>
              </w:rPr>
            </w:pPr>
            <w:r w:rsidRPr="008C4E00">
              <w:rPr>
                <w:rFonts w:ascii="Times New Roman" w:eastAsia="Sylfaen" w:hAnsi="Times New Roman" w:cs="Times New Roman"/>
                <w:spacing w:val="3"/>
              </w:rPr>
              <w:t>Області</w:t>
            </w:r>
          </w:p>
        </w:tc>
        <w:tc>
          <w:tcPr>
            <w:tcW w:w="1469" w:type="dxa"/>
            <w:vMerge w:val="restart"/>
            <w:shd w:val="clear" w:color="auto" w:fill="FFFFFF"/>
            <w:vAlign w:val="center"/>
          </w:tcPr>
          <w:p w:rsidR="00676898" w:rsidRPr="008C4E00" w:rsidRDefault="00676898" w:rsidP="008C4E00">
            <w:pPr>
              <w:jc w:val="center"/>
              <w:rPr>
                <w:rFonts w:ascii="Times New Roman" w:eastAsia="Sylfaen" w:hAnsi="Times New Roman" w:cs="Times New Roman"/>
                <w:spacing w:val="6"/>
              </w:rPr>
            </w:pPr>
            <w:r w:rsidRPr="008C4E00">
              <w:rPr>
                <w:rFonts w:ascii="Times New Roman" w:eastAsia="Sylfaen" w:hAnsi="Times New Roman" w:cs="Times New Roman"/>
                <w:spacing w:val="3"/>
              </w:rPr>
              <w:t xml:space="preserve">Середньорічна площа за 2001—2004 </w:t>
            </w:r>
            <w:r w:rsidRPr="008C4E00">
              <w:rPr>
                <w:rFonts w:ascii="Times New Roman" w:eastAsia="Sylfaen" w:hAnsi="Times New Roman" w:cs="Times New Roman"/>
                <w:spacing w:val="3"/>
                <w:lang w:val="en-US"/>
              </w:rPr>
              <w:t>pp.</w:t>
            </w:r>
          </w:p>
        </w:tc>
        <w:tc>
          <w:tcPr>
            <w:tcW w:w="4448" w:type="dxa"/>
            <w:gridSpan w:val="6"/>
            <w:shd w:val="clear" w:color="auto" w:fill="FFFFFF"/>
            <w:vAlign w:val="center"/>
          </w:tcPr>
          <w:p w:rsidR="00676898" w:rsidRPr="008C4E00" w:rsidRDefault="00676898" w:rsidP="008C4E00">
            <w:pPr>
              <w:jc w:val="center"/>
              <w:rPr>
                <w:rFonts w:ascii="Times New Roman" w:eastAsia="Sylfaen" w:hAnsi="Times New Roman" w:cs="Times New Roman"/>
                <w:spacing w:val="6"/>
              </w:rPr>
            </w:pPr>
            <w:r w:rsidRPr="008C4E00">
              <w:rPr>
                <w:rFonts w:ascii="Times New Roman" w:eastAsia="Sylfaen" w:hAnsi="Times New Roman" w:cs="Times New Roman"/>
                <w:spacing w:val="3"/>
              </w:rPr>
              <w:t>Роки</w:t>
            </w:r>
          </w:p>
        </w:tc>
        <w:tc>
          <w:tcPr>
            <w:tcW w:w="851" w:type="dxa"/>
            <w:vMerge w:val="restart"/>
            <w:shd w:val="clear" w:color="auto" w:fill="FFFFFF"/>
            <w:vAlign w:val="center"/>
          </w:tcPr>
          <w:p w:rsidR="00676898" w:rsidRPr="008C4E00" w:rsidRDefault="00676898" w:rsidP="008C4E00">
            <w:pPr>
              <w:jc w:val="center"/>
              <w:rPr>
                <w:rFonts w:ascii="Times New Roman" w:eastAsia="Sylfaen" w:hAnsi="Times New Roman" w:cs="Times New Roman"/>
                <w:spacing w:val="6"/>
              </w:rPr>
            </w:pPr>
            <w:r w:rsidRPr="008C4E00">
              <w:rPr>
                <w:rFonts w:ascii="Times New Roman" w:eastAsia="Sylfaen" w:hAnsi="Times New Roman" w:cs="Times New Roman"/>
                <w:spacing w:val="3"/>
              </w:rPr>
              <w:t>Оптимальна площа під соняшником розрахована В.І. Осадчуком</w:t>
            </w:r>
          </w:p>
        </w:tc>
        <w:tc>
          <w:tcPr>
            <w:tcW w:w="1559" w:type="dxa"/>
            <w:vMerge w:val="restart"/>
            <w:shd w:val="clear" w:color="auto" w:fill="FFFFFF"/>
            <w:vAlign w:val="center"/>
          </w:tcPr>
          <w:p w:rsidR="00676898" w:rsidRPr="008C4E00" w:rsidRDefault="00676898" w:rsidP="00EA43AC">
            <w:pPr>
              <w:ind w:right="40"/>
              <w:jc w:val="center"/>
              <w:rPr>
                <w:rFonts w:ascii="Times New Roman" w:eastAsia="Sylfaen" w:hAnsi="Times New Roman" w:cs="Times New Roman"/>
                <w:spacing w:val="6"/>
              </w:rPr>
            </w:pPr>
            <w:r w:rsidRPr="008C4E00">
              <w:rPr>
                <w:rFonts w:ascii="Times New Roman" w:eastAsia="Sylfaen" w:hAnsi="Times New Roman" w:cs="Times New Roman"/>
                <w:spacing w:val="3"/>
              </w:rPr>
              <w:t>Щорічне виділення! під пар в серед</w:t>
            </w:r>
            <w:r w:rsidR="00EA43AC">
              <w:rPr>
                <w:rFonts w:ascii="Times New Roman" w:eastAsia="Sylfaen" w:hAnsi="Times New Roman" w:cs="Times New Roman"/>
                <w:spacing w:val="3"/>
              </w:rPr>
              <w:t xml:space="preserve">ньому </w:t>
            </w:r>
            <w:r w:rsidRPr="008C4E00">
              <w:rPr>
                <w:rFonts w:ascii="Times New Roman" w:eastAsia="Sylfaen" w:hAnsi="Times New Roman" w:cs="Times New Roman"/>
                <w:spacing w:val="3"/>
              </w:rPr>
              <w:t xml:space="preserve"> за 2006-2010</w:t>
            </w:r>
            <w:r w:rsidR="008C4E00">
              <w:rPr>
                <w:rFonts w:ascii="Times New Roman" w:eastAsia="Sylfaen" w:hAnsi="Times New Roman" w:cs="Times New Roman"/>
                <w:spacing w:val="3"/>
              </w:rPr>
              <w:t>рр.</w:t>
            </w:r>
          </w:p>
        </w:tc>
      </w:tr>
      <w:tr w:rsidR="00676898" w:rsidRPr="008C4E00" w:rsidTr="00EA43AC">
        <w:trPr>
          <w:trHeight w:hRule="exact" w:val="1110"/>
        </w:trPr>
        <w:tc>
          <w:tcPr>
            <w:tcW w:w="1464" w:type="dxa"/>
            <w:vMerge/>
            <w:shd w:val="clear" w:color="auto" w:fill="FFFFFF"/>
          </w:tcPr>
          <w:p w:rsidR="00676898" w:rsidRPr="008C4E00" w:rsidRDefault="00676898" w:rsidP="001844EC">
            <w:pPr>
              <w:rPr>
                <w:rFonts w:ascii="Times New Roman" w:hAnsi="Times New Roman" w:cs="Times New Roman"/>
              </w:rPr>
            </w:pPr>
          </w:p>
        </w:tc>
        <w:tc>
          <w:tcPr>
            <w:tcW w:w="1469" w:type="dxa"/>
            <w:vMerge/>
            <w:shd w:val="clear" w:color="auto" w:fill="FFFFFF"/>
          </w:tcPr>
          <w:p w:rsidR="00676898" w:rsidRPr="008C4E00" w:rsidRDefault="00676898" w:rsidP="001844EC">
            <w:pPr>
              <w:rPr>
                <w:rFonts w:ascii="Times New Roman" w:hAnsi="Times New Roman" w:cs="Times New Roman"/>
              </w:rPr>
            </w:pPr>
          </w:p>
        </w:tc>
        <w:tc>
          <w:tcPr>
            <w:tcW w:w="763" w:type="dxa"/>
            <w:shd w:val="clear" w:color="auto" w:fill="FFFFFF"/>
          </w:tcPr>
          <w:p w:rsidR="00676898" w:rsidRPr="008C4E00" w:rsidRDefault="00676898" w:rsidP="001844EC">
            <w:pPr>
              <w:ind w:left="80"/>
              <w:rPr>
                <w:rFonts w:ascii="Times New Roman" w:eastAsia="Sylfaen" w:hAnsi="Times New Roman" w:cs="Times New Roman"/>
                <w:spacing w:val="6"/>
              </w:rPr>
            </w:pPr>
            <w:r w:rsidRPr="008C4E00">
              <w:rPr>
                <w:rFonts w:ascii="Times New Roman" w:eastAsia="Sylfaen" w:hAnsi="Times New Roman" w:cs="Times New Roman"/>
                <w:spacing w:val="3"/>
              </w:rPr>
              <w:t>2005</w:t>
            </w:r>
          </w:p>
        </w:tc>
        <w:tc>
          <w:tcPr>
            <w:tcW w:w="709" w:type="dxa"/>
            <w:shd w:val="clear" w:color="auto" w:fill="FFFFFF"/>
          </w:tcPr>
          <w:p w:rsidR="00676898" w:rsidRPr="008C4E00" w:rsidRDefault="00676898" w:rsidP="001844EC">
            <w:pPr>
              <w:ind w:left="80"/>
              <w:rPr>
                <w:rFonts w:ascii="Times New Roman" w:eastAsia="Sylfaen" w:hAnsi="Times New Roman" w:cs="Times New Roman"/>
                <w:spacing w:val="6"/>
              </w:rPr>
            </w:pPr>
            <w:r w:rsidRPr="008C4E00">
              <w:rPr>
                <w:rFonts w:ascii="Times New Roman" w:eastAsia="Sylfaen" w:hAnsi="Times New Roman" w:cs="Times New Roman"/>
                <w:spacing w:val="3"/>
              </w:rPr>
              <w:t>2006</w:t>
            </w:r>
          </w:p>
        </w:tc>
        <w:tc>
          <w:tcPr>
            <w:tcW w:w="708" w:type="dxa"/>
            <w:shd w:val="clear" w:color="auto" w:fill="FFFFFF"/>
          </w:tcPr>
          <w:p w:rsidR="00676898" w:rsidRPr="008C4E00" w:rsidRDefault="00676898" w:rsidP="001844EC">
            <w:pPr>
              <w:ind w:left="120"/>
              <w:rPr>
                <w:rFonts w:ascii="Times New Roman" w:eastAsia="Sylfaen" w:hAnsi="Times New Roman" w:cs="Times New Roman"/>
                <w:spacing w:val="6"/>
              </w:rPr>
            </w:pPr>
            <w:r w:rsidRPr="008C4E00">
              <w:rPr>
                <w:rFonts w:ascii="Times New Roman" w:eastAsia="Sylfaen" w:hAnsi="Times New Roman" w:cs="Times New Roman"/>
                <w:spacing w:val="3"/>
              </w:rPr>
              <w:t>2007</w:t>
            </w:r>
          </w:p>
        </w:tc>
        <w:tc>
          <w:tcPr>
            <w:tcW w:w="709" w:type="dxa"/>
            <w:shd w:val="clear" w:color="auto" w:fill="FFFFFF"/>
          </w:tcPr>
          <w:p w:rsidR="00676898" w:rsidRPr="008C4E00" w:rsidRDefault="00676898" w:rsidP="001844EC">
            <w:pPr>
              <w:ind w:left="100"/>
              <w:rPr>
                <w:rFonts w:ascii="Times New Roman" w:eastAsia="Sylfaen" w:hAnsi="Times New Roman" w:cs="Times New Roman"/>
                <w:spacing w:val="6"/>
              </w:rPr>
            </w:pPr>
            <w:r w:rsidRPr="008C4E00">
              <w:rPr>
                <w:rFonts w:ascii="Times New Roman" w:eastAsia="Sylfaen" w:hAnsi="Times New Roman" w:cs="Times New Roman"/>
                <w:spacing w:val="3"/>
              </w:rPr>
              <w:t>2008</w:t>
            </w:r>
          </w:p>
        </w:tc>
        <w:tc>
          <w:tcPr>
            <w:tcW w:w="851" w:type="dxa"/>
            <w:shd w:val="clear" w:color="auto" w:fill="FFFFFF"/>
          </w:tcPr>
          <w:p w:rsidR="00676898" w:rsidRPr="008C4E00" w:rsidRDefault="00676898" w:rsidP="001844EC">
            <w:pPr>
              <w:ind w:left="120"/>
              <w:rPr>
                <w:rFonts w:ascii="Times New Roman" w:eastAsia="Sylfaen" w:hAnsi="Times New Roman" w:cs="Times New Roman"/>
                <w:spacing w:val="6"/>
              </w:rPr>
            </w:pPr>
            <w:r w:rsidRPr="008C4E00">
              <w:rPr>
                <w:rFonts w:ascii="Times New Roman" w:eastAsia="Sylfaen" w:hAnsi="Times New Roman" w:cs="Times New Roman"/>
                <w:spacing w:val="3"/>
              </w:rPr>
              <w:t>2009</w:t>
            </w:r>
          </w:p>
        </w:tc>
        <w:tc>
          <w:tcPr>
            <w:tcW w:w="708" w:type="dxa"/>
            <w:shd w:val="clear" w:color="auto" w:fill="FFFFFF"/>
          </w:tcPr>
          <w:p w:rsidR="00676898" w:rsidRPr="008C4E00" w:rsidRDefault="00676898" w:rsidP="001844EC">
            <w:pPr>
              <w:ind w:left="100"/>
              <w:rPr>
                <w:rFonts w:ascii="Times New Roman" w:eastAsia="Sylfaen" w:hAnsi="Times New Roman" w:cs="Times New Roman"/>
                <w:spacing w:val="6"/>
              </w:rPr>
            </w:pPr>
            <w:r w:rsidRPr="008C4E00">
              <w:rPr>
                <w:rFonts w:ascii="Times New Roman" w:eastAsia="Sylfaen" w:hAnsi="Times New Roman" w:cs="Times New Roman"/>
                <w:spacing w:val="3"/>
              </w:rPr>
              <w:t>2010</w:t>
            </w:r>
          </w:p>
        </w:tc>
        <w:tc>
          <w:tcPr>
            <w:tcW w:w="851" w:type="dxa"/>
            <w:vMerge/>
            <w:shd w:val="clear" w:color="auto" w:fill="FFFFFF"/>
          </w:tcPr>
          <w:p w:rsidR="00676898" w:rsidRPr="008C4E00" w:rsidRDefault="00676898" w:rsidP="001844EC">
            <w:pPr>
              <w:rPr>
                <w:rFonts w:ascii="Times New Roman" w:hAnsi="Times New Roman" w:cs="Times New Roman"/>
              </w:rPr>
            </w:pPr>
          </w:p>
        </w:tc>
        <w:tc>
          <w:tcPr>
            <w:tcW w:w="1559" w:type="dxa"/>
            <w:vMerge/>
            <w:shd w:val="clear" w:color="auto" w:fill="FFFFFF"/>
          </w:tcPr>
          <w:p w:rsidR="00676898" w:rsidRPr="008C4E00" w:rsidRDefault="00676898" w:rsidP="001844EC">
            <w:pPr>
              <w:rPr>
                <w:rFonts w:ascii="Times New Roman" w:hAnsi="Times New Roman" w:cs="Times New Roman"/>
              </w:rPr>
            </w:pPr>
          </w:p>
        </w:tc>
      </w:tr>
      <w:tr w:rsidR="00676898" w:rsidRPr="008C4E00" w:rsidTr="00EA43AC">
        <w:trPr>
          <w:trHeight w:hRule="exact" w:val="278"/>
        </w:trPr>
        <w:tc>
          <w:tcPr>
            <w:tcW w:w="1464" w:type="dxa"/>
            <w:shd w:val="clear" w:color="auto" w:fill="FFFFFF"/>
          </w:tcPr>
          <w:p w:rsidR="00676898" w:rsidRPr="008C4E00" w:rsidRDefault="00676898" w:rsidP="001844EC">
            <w:pPr>
              <w:jc w:val="center"/>
              <w:rPr>
                <w:rFonts w:ascii="Times New Roman" w:eastAsia="Sylfaen" w:hAnsi="Times New Roman" w:cs="Times New Roman"/>
                <w:spacing w:val="6"/>
              </w:rPr>
            </w:pPr>
            <w:r w:rsidRPr="008C4E00">
              <w:rPr>
                <w:rFonts w:ascii="Times New Roman" w:eastAsia="Sylfaen" w:hAnsi="Times New Roman" w:cs="Times New Roman"/>
                <w:spacing w:val="3"/>
              </w:rPr>
              <w:t>Дніпропетровська</w:t>
            </w:r>
          </w:p>
        </w:tc>
        <w:tc>
          <w:tcPr>
            <w:tcW w:w="1469" w:type="dxa"/>
            <w:shd w:val="clear" w:color="auto" w:fill="FFFFFF"/>
          </w:tcPr>
          <w:p w:rsidR="00676898" w:rsidRPr="008C4E00" w:rsidRDefault="00676898" w:rsidP="001844EC">
            <w:pPr>
              <w:jc w:val="center"/>
              <w:rPr>
                <w:rFonts w:ascii="Times New Roman" w:eastAsia="Sylfaen" w:hAnsi="Times New Roman" w:cs="Times New Roman"/>
                <w:spacing w:val="6"/>
              </w:rPr>
            </w:pPr>
            <w:r w:rsidRPr="008C4E00">
              <w:rPr>
                <w:rFonts w:ascii="Times New Roman" w:eastAsia="Sylfaen" w:hAnsi="Times New Roman" w:cs="Times New Roman"/>
                <w:spacing w:val="3"/>
              </w:rPr>
              <w:t>431,3</w:t>
            </w:r>
          </w:p>
        </w:tc>
        <w:tc>
          <w:tcPr>
            <w:tcW w:w="763" w:type="dxa"/>
            <w:shd w:val="clear" w:color="auto" w:fill="FFFFFF"/>
          </w:tcPr>
          <w:p w:rsidR="00676898" w:rsidRPr="008C4E00" w:rsidRDefault="00676898" w:rsidP="001844EC">
            <w:pPr>
              <w:ind w:left="80"/>
              <w:rPr>
                <w:rFonts w:ascii="Times New Roman" w:eastAsia="Sylfaen" w:hAnsi="Times New Roman" w:cs="Times New Roman"/>
                <w:spacing w:val="6"/>
              </w:rPr>
            </w:pPr>
            <w:r w:rsidRPr="008C4E00">
              <w:rPr>
                <w:rFonts w:ascii="Times New Roman" w:eastAsia="Sylfaen" w:hAnsi="Times New Roman" w:cs="Times New Roman"/>
                <w:spacing w:val="3"/>
              </w:rPr>
              <w:t>431</w:t>
            </w:r>
          </w:p>
        </w:tc>
        <w:tc>
          <w:tcPr>
            <w:tcW w:w="709" w:type="dxa"/>
            <w:shd w:val="clear" w:color="auto" w:fill="FFFFFF"/>
          </w:tcPr>
          <w:p w:rsidR="00676898" w:rsidRPr="008C4E00" w:rsidRDefault="00676898" w:rsidP="001844EC">
            <w:pPr>
              <w:ind w:left="80"/>
              <w:rPr>
                <w:rFonts w:ascii="Times New Roman" w:eastAsia="Sylfaen" w:hAnsi="Times New Roman" w:cs="Times New Roman"/>
                <w:spacing w:val="6"/>
              </w:rPr>
            </w:pPr>
            <w:r w:rsidRPr="008C4E00">
              <w:rPr>
                <w:rFonts w:ascii="Times New Roman" w:eastAsia="Sylfaen" w:hAnsi="Times New Roman" w:cs="Times New Roman"/>
                <w:spacing w:val="3"/>
              </w:rPr>
              <w:t>386</w:t>
            </w:r>
          </w:p>
        </w:tc>
        <w:tc>
          <w:tcPr>
            <w:tcW w:w="708" w:type="dxa"/>
            <w:shd w:val="clear" w:color="auto" w:fill="FFFFFF"/>
          </w:tcPr>
          <w:p w:rsidR="00676898" w:rsidRPr="008C4E00" w:rsidRDefault="00676898" w:rsidP="001844EC">
            <w:pPr>
              <w:ind w:left="120"/>
              <w:rPr>
                <w:rFonts w:ascii="Times New Roman" w:eastAsia="Sylfaen" w:hAnsi="Times New Roman" w:cs="Times New Roman"/>
                <w:spacing w:val="6"/>
              </w:rPr>
            </w:pPr>
            <w:r w:rsidRPr="008C4E00">
              <w:rPr>
                <w:rFonts w:ascii="Times New Roman" w:eastAsia="Sylfaen" w:hAnsi="Times New Roman" w:cs="Times New Roman"/>
                <w:spacing w:val="3"/>
              </w:rPr>
              <w:t>346</w:t>
            </w:r>
          </w:p>
        </w:tc>
        <w:tc>
          <w:tcPr>
            <w:tcW w:w="709" w:type="dxa"/>
            <w:shd w:val="clear" w:color="auto" w:fill="FFFFFF"/>
          </w:tcPr>
          <w:p w:rsidR="00676898" w:rsidRPr="008C4E00" w:rsidRDefault="00676898" w:rsidP="001844EC">
            <w:pPr>
              <w:ind w:left="100"/>
              <w:rPr>
                <w:rFonts w:ascii="Times New Roman" w:eastAsia="Sylfaen" w:hAnsi="Times New Roman" w:cs="Times New Roman"/>
                <w:spacing w:val="6"/>
              </w:rPr>
            </w:pPr>
            <w:r w:rsidRPr="008C4E00">
              <w:rPr>
                <w:rFonts w:ascii="Times New Roman" w:eastAsia="Sylfaen" w:hAnsi="Times New Roman" w:cs="Times New Roman"/>
                <w:spacing w:val="3"/>
              </w:rPr>
              <w:t>302</w:t>
            </w:r>
          </w:p>
        </w:tc>
        <w:tc>
          <w:tcPr>
            <w:tcW w:w="851" w:type="dxa"/>
            <w:shd w:val="clear" w:color="auto" w:fill="FFFFFF"/>
          </w:tcPr>
          <w:p w:rsidR="00676898" w:rsidRPr="008C4E00" w:rsidRDefault="00676898" w:rsidP="001844EC">
            <w:pPr>
              <w:ind w:left="120"/>
              <w:rPr>
                <w:rFonts w:ascii="Times New Roman" w:eastAsia="Sylfaen" w:hAnsi="Times New Roman" w:cs="Times New Roman"/>
                <w:spacing w:val="6"/>
              </w:rPr>
            </w:pPr>
            <w:r w:rsidRPr="008C4E00">
              <w:rPr>
                <w:rFonts w:ascii="Times New Roman" w:eastAsia="Sylfaen" w:hAnsi="Times New Roman" w:cs="Times New Roman"/>
                <w:spacing w:val="3"/>
              </w:rPr>
              <w:t>258</w:t>
            </w:r>
          </w:p>
        </w:tc>
        <w:tc>
          <w:tcPr>
            <w:tcW w:w="708" w:type="dxa"/>
            <w:shd w:val="clear" w:color="auto" w:fill="FFFFFF"/>
          </w:tcPr>
          <w:p w:rsidR="00676898" w:rsidRPr="008C4E00" w:rsidRDefault="00676898" w:rsidP="001844EC">
            <w:pPr>
              <w:ind w:left="100"/>
              <w:rPr>
                <w:rFonts w:ascii="Times New Roman" w:eastAsia="Sylfaen" w:hAnsi="Times New Roman" w:cs="Times New Roman"/>
                <w:spacing w:val="6"/>
              </w:rPr>
            </w:pPr>
            <w:r w:rsidRPr="008C4E00">
              <w:rPr>
                <w:rFonts w:ascii="Times New Roman" w:eastAsia="Sylfaen" w:hAnsi="Times New Roman" w:cs="Times New Roman"/>
                <w:spacing w:val="3"/>
              </w:rPr>
              <w:t>216</w:t>
            </w:r>
          </w:p>
        </w:tc>
        <w:tc>
          <w:tcPr>
            <w:tcW w:w="851" w:type="dxa"/>
            <w:shd w:val="clear" w:color="auto" w:fill="FFFFFF"/>
          </w:tcPr>
          <w:p w:rsidR="00676898" w:rsidRPr="008C4E00" w:rsidRDefault="00676898" w:rsidP="001844EC">
            <w:pPr>
              <w:jc w:val="center"/>
              <w:rPr>
                <w:rFonts w:ascii="Times New Roman" w:eastAsia="Sylfaen" w:hAnsi="Times New Roman" w:cs="Times New Roman"/>
                <w:spacing w:val="6"/>
              </w:rPr>
            </w:pPr>
            <w:r w:rsidRPr="008C4E00">
              <w:rPr>
                <w:rFonts w:ascii="Times New Roman" w:eastAsia="Sylfaen" w:hAnsi="Times New Roman" w:cs="Times New Roman"/>
                <w:spacing w:val="3"/>
              </w:rPr>
              <w:t>188</w:t>
            </w:r>
          </w:p>
        </w:tc>
        <w:tc>
          <w:tcPr>
            <w:tcW w:w="1559" w:type="dxa"/>
            <w:shd w:val="clear" w:color="auto" w:fill="FFFFFF"/>
          </w:tcPr>
          <w:p w:rsidR="00676898" w:rsidRPr="008C4E00" w:rsidRDefault="00676898" w:rsidP="00EA43AC">
            <w:pPr>
              <w:ind w:right="40"/>
              <w:jc w:val="right"/>
              <w:rPr>
                <w:rFonts w:ascii="Times New Roman" w:eastAsia="Sylfaen" w:hAnsi="Times New Roman" w:cs="Times New Roman"/>
                <w:spacing w:val="6"/>
              </w:rPr>
            </w:pPr>
            <w:r w:rsidRPr="008C4E00">
              <w:rPr>
                <w:rFonts w:ascii="Times New Roman" w:eastAsia="Sylfaen" w:hAnsi="Times New Roman" w:cs="Times New Roman"/>
                <w:spacing w:val="3"/>
              </w:rPr>
              <w:t>1501</w:t>
            </w:r>
          </w:p>
        </w:tc>
      </w:tr>
      <w:tr w:rsidR="00676898" w:rsidRPr="008C4E00" w:rsidTr="00EA43AC">
        <w:trPr>
          <w:trHeight w:hRule="exact" w:val="278"/>
        </w:trPr>
        <w:tc>
          <w:tcPr>
            <w:tcW w:w="1464" w:type="dxa"/>
            <w:shd w:val="clear" w:color="auto" w:fill="FFFFFF"/>
          </w:tcPr>
          <w:p w:rsidR="00676898" w:rsidRPr="008C4E00" w:rsidRDefault="00676898" w:rsidP="001844EC">
            <w:pPr>
              <w:ind w:left="40"/>
              <w:rPr>
                <w:rFonts w:ascii="Times New Roman" w:eastAsia="Sylfaen" w:hAnsi="Times New Roman" w:cs="Times New Roman"/>
                <w:spacing w:val="6"/>
              </w:rPr>
            </w:pPr>
            <w:r w:rsidRPr="008C4E00">
              <w:rPr>
                <w:rFonts w:ascii="Times New Roman" w:eastAsia="Sylfaen" w:hAnsi="Times New Roman" w:cs="Times New Roman"/>
                <w:spacing w:val="3"/>
              </w:rPr>
              <w:t>Донецька</w:t>
            </w:r>
          </w:p>
        </w:tc>
        <w:tc>
          <w:tcPr>
            <w:tcW w:w="1469" w:type="dxa"/>
            <w:shd w:val="clear" w:color="auto" w:fill="FFFFFF"/>
          </w:tcPr>
          <w:p w:rsidR="00676898" w:rsidRPr="008C4E00" w:rsidRDefault="00676898" w:rsidP="001844EC">
            <w:pPr>
              <w:jc w:val="center"/>
              <w:rPr>
                <w:rFonts w:ascii="Times New Roman" w:eastAsia="Sylfaen" w:hAnsi="Times New Roman" w:cs="Times New Roman"/>
                <w:spacing w:val="6"/>
              </w:rPr>
            </w:pPr>
            <w:r w:rsidRPr="008C4E00">
              <w:rPr>
                <w:rFonts w:ascii="Times New Roman" w:eastAsia="Sylfaen" w:hAnsi="Times New Roman" w:cs="Times New Roman"/>
                <w:spacing w:val="3"/>
              </w:rPr>
              <w:t>325,2</w:t>
            </w:r>
          </w:p>
        </w:tc>
        <w:tc>
          <w:tcPr>
            <w:tcW w:w="763" w:type="dxa"/>
            <w:shd w:val="clear" w:color="auto" w:fill="FFFFFF"/>
          </w:tcPr>
          <w:p w:rsidR="00676898" w:rsidRPr="008C4E00" w:rsidRDefault="00676898" w:rsidP="001844EC">
            <w:pPr>
              <w:ind w:left="80"/>
              <w:rPr>
                <w:rFonts w:ascii="Times New Roman" w:eastAsia="Sylfaen" w:hAnsi="Times New Roman" w:cs="Times New Roman"/>
                <w:spacing w:val="6"/>
              </w:rPr>
            </w:pPr>
            <w:r w:rsidRPr="008C4E00">
              <w:rPr>
                <w:rFonts w:ascii="Times New Roman" w:eastAsia="Sylfaen" w:hAnsi="Times New Roman" w:cs="Times New Roman"/>
                <w:spacing w:val="3"/>
              </w:rPr>
              <w:t>325</w:t>
            </w:r>
          </w:p>
        </w:tc>
        <w:tc>
          <w:tcPr>
            <w:tcW w:w="709" w:type="dxa"/>
            <w:shd w:val="clear" w:color="auto" w:fill="FFFFFF"/>
          </w:tcPr>
          <w:p w:rsidR="00676898" w:rsidRPr="008C4E00" w:rsidRDefault="00676898" w:rsidP="001844EC">
            <w:pPr>
              <w:ind w:left="80"/>
              <w:rPr>
                <w:rFonts w:ascii="Times New Roman" w:eastAsia="Sylfaen" w:hAnsi="Times New Roman" w:cs="Times New Roman"/>
                <w:spacing w:val="6"/>
              </w:rPr>
            </w:pPr>
            <w:r w:rsidRPr="008C4E00">
              <w:rPr>
                <w:rFonts w:ascii="Times New Roman" w:eastAsia="Sylfaen" w:hAnsi="Times New Roman" w:cs="Times New Roman"/>
                <w:spacing w:val="3"/>
              </w:rPr>
              <w:t>290</w:t>
            </w:r>
          </w:p>
        </w:tc>
        <w:tc>
          <w:tcPr>
            <w:tcW w:w="708" w:type="dxa"/>
            <w:shd w:val="clear" w:color="auto" w:fill="FFFFFF"/>
          </w:tcPr>
          <w:p w:rsidR="00676898" w:rsidRPr="008C4E00" w:rsidRDefault="00676898" w:rsidP="001844EC">
            <w:pPr>
              <w:ind w:left="120"/>
              <w:rPr>
                <w:rFonts w:ascii="Times New Roman" w:eastAsia="Sylfaen" w:hAnsi="Times New Roman" w:cs="Times New Roman"/>
                <w:spacing w:val="6"/>
              </w:rPr>
            </w:pPr>
            <w:r w:rsidRPr="008C4E00">
              <w:rPr>
                <w:rFonts w:ascii="Times New Roman" w:eastAsia="Sylfaen" w:hAnsi="Times New Roman" w:cs="Times New Roman"/>
                <w:spacing w:val="3"/>
              </w:rPr>
              <w:t>262</w:t>
            </w:r>
          </w:p>
        </w:tc>
        <w:tc>
          <w:tcPr>
            <w:tcW w:w="709" w:type="dxa"/>
            <w:shd w:val="clear" w:color="auto" w:fill="FFFFFF"/>
          </w:tcPr>
          <w:p w:rsidR="00676898" w:rsidRPr="008C4E00" w:rsidRDefault="00676898" w:rsidP="001844EC">
            <w:pPr>
              <w:ind w:left="100"/>
              <w:rPr>
                <w:rFonts w:ascii="Times New Roman" w:eastAsia="Sylfaen" w:hAnsi="Times New Roman" w:cs="Times New Roman"/>
                <w:spacing w:val="6"/>
              </w:rPr>
            </w:pPr>
            <w:r w:rsidRPr="008C4E00">
              <w:rPr>
                <w:rFonts w:ascii="Times New Roman" w:eastAsia="Sylfaen" w:hAnsi="Times New Roman" w:cs="Times New Roman"/>
                <w:spacing w:val="3"/>
              </w:rPr>
              <w:t>228</w:t>
            </w:r>
          </w:p>
        </w:tc>
        <w:tc>
          <w:tcPr>
            <w:tcW w:w="851" w:type="dxa"/>
            <w:shd w:val="clear" w:color="auto" w:fill="FFFFFF"/>
          </w:tcPr>
          <w:p w:rsidR="00676898" w:rsidRPr="008C4E00" w:rsidRDefault="00676898" w:rsidP="001844EC">
            <w:pPr>
              <w:ind w:left="120"/>
              <w:rPr>
                <w:rFonts w:ascii="Times New Roman" w:eastAsia="Sylfaen" w:hAnsi="Times New Roman" w:cs="Times New Roman"/>
                <w:spacing w:val="6"/>
              </w:rPr>
            </w:pPr>
            <w:r w:rsidRPr="008C4E00">
              <w:rPr>
                <w:rFonts w:ascii="Times New Roman" w:eastAsia="Sylfaen" w:hAnsi="Times New Roman" w:cs="Times New Roman"/>
                <w:spacing w:val="3"/>
              </w:rPr>
              <w:t>195</w:t>
            </w:r>
          </w:p>
        </w:tc>
        <w:tc>
          <w:tcPr>
            <w:tcW w:w="708" w:type="dxa"/>
            <w:shd w:val="clear" w:color="auto" w:fill="FFFFFF"/>
          </w:tcPr>
          <w:p w:rsidR="00676898" w:rsidRPr="008C4E00" w:rsidRDefault="00676898" w:rsidP="001844EC">
            <w:pPr>
              <w:ind w:left="100"/>
              <w:rPr>
                <w:rFonts w:ascii="Times New Roman" w:eastAsia="Sylfaen" w:hAnsi="Times New Roman" w:cs="Times New Roman"/>
                <w:spacing w:val="6"/>
              </w:rPr>
            </w:pPr>
            <w:r w:rsidRPr="008C4E00">
              <w:rPr>
                <w:rFonts w:ascii="Times New Roman" w:eastAsia="Sylfaen" w:hAnsi="Times New Roman" w:cs="Times New Roman"/>
                <w:spacing w:val="3"/>
              </w:rPr>
              <w:t>162</w:t>
            </w:r>
          </w:p>
        </w:tc>
        <w:tc>
          <w:tcPr>
            <w:tcW w:w="851" w:type="dxa"/>
            <w:shd w:val="clear" w:color="auto" w:fill="FFFFFF"/>
          </w:tcPr>
          <w:p w:rsidR="00676898" w:rsidRPr="008C4E00" w:rsidRDefault="00676898" w:rsidP="001844EC">
            <w:pPr>
              <w:jc w:val="center"/>
              <w:rPr>
                <w:rFonts w:ascii="Times New Roman" w:eastAsia="Sylfaen" w:hAnsi="Times New Roman" w:cs="Times New Roman"/>
                <w:spacing w:val="6"/>
              </w:rPr>
            </w:pPr>
            <w:r w:rsidRPr="008C4E00">
              <w:rPr>
                <w:rFonts w:ascii="Times New Roman" w:eastAsia="Sylfaen" w:hAnsi="Times New Roman" w:cs="Times New Roman"/>
                <w:spacing w:val="3"/>
              </w:rPr>
              <w:t>149</w:t>
            </w:r>
          </w:p>
        </w:tc>
        <w:tc>
          <w:tcPr>
            <w:tcW w:w="1559" w:type="dxa"/>
            <w:shd w:val="clear" w:color="auto" w:fill="FFFFFF"/>
          </w:tcPr>
          <w:p w:rsidR="00676898" w:rsidRPr="008C4E00" w:rsidRDefault="00676898" w:rsidP="00EA43AC">
            <w:pPr>
              <w:ind w:right="40"/>
              <w:jc w:val="right"/>
              <w:rPr>
                <w:rFonts w:ascii="Times New Roman" w:eastAsia="Sylfaen" w:hAnsi="Times New Roman" w:cs="Times New Roman"/>
                <w:spacing w:val="6"/>
              </w:rPr>
            </w:pPr>
            <w:r w:rsidRPr="008C4E00">
              <w:rPr>
                <w:rFonts w:ascii="Times New Roman" w:eastAsia="Sylfaen" w:hAnsi="Times New Roman" w:cs="Times New Roman"/>
                <w:spacing w:val="3"/>
              </w:rPr>
              <w:t>1201</w:t>
            </w:r>
          </w:p>
        </w:tc>
      </w:tr>
      <w:tr w:rsidR="00676898" w:rsidRPr="008C4E00" w:rsidTr="00EA43AC">
        <w:trPr>
          <w:trHeight w:hRule="exact" w:val="283"/>
        </w:trPr>
        <w:tc>
          <w:tcPr>
            <w:tcW w:w="1464" w:type="dxa"/>
            <w:shd w:val="clear" w:color="auto" w:fill="FFFFFF"/>
          </w:tcPr>
          <w:p w:rsidR="00676898" w:rsidRPr="008C4E00" w:rsidRDefault="00676898" w:rsidP="001844EC">
            <w:pPr>
              <w:ind w:left="40"/>
              <w:rPr>
                <w:rFonts w:ascii="Times New Roman" w:eastAsia="Sylfaen" w:hAnsi="Times New Roman" w:cs="Times New Roman"/>
                <w:spacing w:val="6"/>
              </w:rPr>
            </w:pPr>
            <w:r w:rsidRPr="008C4E00">
              <w:rPr>
                <w:rFonts w:ascii="Times New Roman" w:eastAsia="Sylfaen" w:hAnsi="Times New Roman" w:cs="Times New Roman"/>
                <w:spacing w:val="3"/>
              </w:rPr>
              <w:t>Запорізька</w:t>
            </w:r>
          </w:p>
        </w:tc>
        <w:tc>
          <w:tcPr>
            <w:tcW w:w="1469" w:type="dxa"/>
            <w:shd w:val="clear" w:color="auto" w:fill="FFFFFF"/>
          </w:tcPr>
          <w:p w:rsidR="00676898" w:rsidRPr="008C4E00" w:rsidRDefault="00676898" w:rsidP="001844EC">
            <w:pPr>
              <w:jc w:val="center"/>
              <w:rPr>
                <w:rFonts w:ascii="Times New Roman" w:eastAsia="Sylfaen" w:hAnsi="Times New Roman" w:cs="Times New Roman"/>
                <w:spacing w:val="6"/>
              </w:rPr>
            </w:pPr>
            <w:r w:rsidRPr="008C4E00">
              <w:rPr>
                <w:rFonts w:ascii="Times New Roman" w:eastAsia="Sylfaen" w:hAnsi="Times New Roman" w:cs="Times New Roman"/>
                <w:spacing w:val="3"/>
              </w:rPr>
              <w:t>414,8</w:t>
            </w:r>
          </w:p>
        </w:tc>
        <w:tc>
          <w:tcPr>
            <w:tcW w:w="763" w:type="dxa"/>
            <w:shd w:val="clear" w:color="auto" w:fill="FFFFFF"/>
          </w:tcPr>
          <w:p w:rsidR="00676898" w:rsidRPr="008C4E00" w:rsidRDefault="00676898" w:rsidP="001844EC">
            <w:pPr>
              <w:ind w:left="80"/>
              <w:rPr>
                <w:rFonts w:ascii="Times New Roman" w:eastAsia="Sylfaen" w:hAnsi="Times New Roman" w:cs="Times New Roman"/>
                <w:spacing w:val="6"/>
              </w:rPr>
            </w:pPr>
            <w:r w:rsidRPr="008C4E00">
              <w:rPr>
                <w:rFonts w:ascii="Times New Roman" w:eastAsia="Sylfaen" w:hAnsi="Times New Roman" w:cs="Times New Roman"/>
                <w:spacing w:val="3"/>
              </w:rPr>
              <w:t>415</w:t>
            </w:r>
          </w:p>
        </w:tc>
        <w:tc>
          <w:tcPr>
            <w:tcW w:w="709" w:type="dxa"/>
            <w:shd w:val="clear" w:color="auto" w:fill="FFFFFF"/>
          </w:tcPr>
          <w:p w:rsidR="00676898" w:rsidRPr="008C4E00" w:rsidRDefault="00676898" w:rsidP="001844EC">
            <w:pPr>
              <w:ind w:left="80"/>
              <w:rPr>
                <w:rFonts w:ascii="Times New Roman" w:eastAsia="Sylfaen" w:hAnsi="Times New Roman" w:cs="Times New Roman"/>
                <w:spacing w:val="6"/>
              </w:rPr>
            </w:pPr>
            <w:r w:rsidRPr="008C4E00">
              <w:rPr>
                <w:rFonts w:ascii="Times New Roman" w:eastAsia="Sylfaen" w:hAnsi="Times New Roman" w:cs="Times New Roman"/>
                <w:spacing w:val="3"/>
              </w:rPr>
              <w:t>372</w:t>
            </w:r>
          </w:p>
        </w:tc>
        <w:tc>
          <w:tcPr>
            <w:tcW w:w="708" w:type="dxa"/>
            <w:shd w:val="clear" w:color="auto" w:fill="FFFFFF"/>
          </w:tcPr>
          <w:p w:rsidR="00676898" w:rsidRPr="008C4E00" w:rsidRDefault="00676898" w:rsidP="001844EC">
            <w:pPr>
              <w:ind w:left="120"/>
              <w:rPr>
                <w:rFonts w:ascii="Times New Roman" w:eastAsia="Sylfaen" w:hAnsi="Times New Roman" w:cs="Times New Roman"/>
                <w:spacing w:val="6"/>
              </w:rPr>
            </w:pPr>
            <w:r w:rsidRPr="008C4E00">
              <w:rPr>
                <w:rFonts w:ascii="Times New Roman" w:eastAsia="Sylfaen" w:hAnsi="Times New Roman" w:cs="Times New Roman"/>
                <w:spacing w:val="3"/>
              </w:rPr>
              <w:t>332</w:t>
            </w:r>
          </w:p>
        </w:tc>
        <w:tc>
          <w:tcPr>
            <w:tcW w:w="709" w:type="dxa"/>
            <w:shd w:val="clear" w:color="auto" w:fill="FFFFFF"/>
          </w:tcPr>
          <w:p w:rsidR="00676898" w:rsidRPr="008C4E00" w:rsidRDefault="00676898" w:rsidP="001844EC">
            <w:pPr>
              <w:ind w:left="100"/>
              <w:rPr>
                <w:rFonts w:ascii="Times New Roman" w:eastAsia="Sylfaen" w:hAnsi="Times New Roman" w:cs="Times New Roman"/>
                <w:spacing w:val="6"/>
              </w:rPr>
            </w:pPr>
            <w:r w:rsidRPr="008C4E00">
              <w:rPr>
                <w:rFonts w:ascii="Times New Roman" w:eastAsia="Sylfaen" w:hAnsi="Times New Roman" w:cs="Times New Roman"/>
                <w:spacing w:val="3"/>
              </w:rPr>
              <w:t>292</w:t>
            </w:r>
          </w:p>
        </w:tc>
        <w:tc>
          <w:tcPr>
            <w:tcW w:w="851" w:type="dxa"/>
            <w:shd w:val="clear" w:color="auto" w:fill="FFFFFF"/>
          </w:tcPr>
          <w:p w:rsidR="00676898" w:rsidRPr="008C4E00" w:rsidRDefault="00676898" w:rsidP="001844EC">
            <w:pPr>
              <w:ind w:left="120"/>
              <w:rPr>
                <w:rFonts w:ascii="Times New Roman" w:eastAsia="Sylfaen" w:hAnsi="Times New Roman" w:cs="Times New Roman"/>
                <w:spacing w:val="6"/>
              </w:rPr>
            </w:pPr>
            <w:r w:rsidRPr="008C4E00">
              <w:rPr>
                <w:rFonts w:ascii="Times New Roman" w:eastAsia="Sylfaen" w:hAnsi="Times New Roman" w:cs="Times New Roman"/>
                <w:spacing w:val="3"/>
              </w:rPr>
              <w:t>249</w:t>
            </w:r>
          </w:p>
        </w:tc>
        <w:tc>
          <w:tcPr>
            <w:tcW w:w="708" w:type="dxa"/>
            <w:shd w:val="clear" w:color="auto" w:fill="FFFFFF"/>
          </w:tcPr>
          <w:p w:rsidR="00676898" w:rsidRPr="008C4E00" w:rsidRDefault="00676898" w:rsidP="001844EC">
            <w:pPr>
              <w:ind w:left="100"/>
              <w:rPr>
                <w:rFonts w:ascii="Times New Roman" w:eastAsia="Sylfaen" w:hAnsi="Times New Roman" w:cs="Times New Roman"/>
                <w:spacing w:val="6"/>
              </w:rPr>
            </w:pPr>
            <w:r w:rsidRPr="008C4E00">
              <w:rPr>
                <w:rFonts w:ascii="Times New Roman" w:eastAsia="Sylfaen" w:hAnsi="Times New Roman" w:cs="Times New Roman"/>
                <w:spacing w:val="3"/>
              </w:rPr>
              <w:t>207</w:t>
            </w:r>
          </w:p>
        </w:tc>
        <w:tc>
          <w:tcPr>
            <w:tcW w:w="851" w:type="dxa"/>
            <w:shd w:val="clear" w:color="auto" w:fill="FFFFFF"/>
          </w:tcPr>
          <w:p w:rsidR="00676898" w:rsidRPr="008C4E00" w:rsidRDefault="00676898" w:rsidP="001844EC">
            <w:pPr>
              <w:jc w:val="center"/>
              <w:rPr>
                <w:rFonts w:ascii="Times New Roman" w:eastAsia="Sylfaen" w:hAnsi="Times New Roman" w:cs="Times New Roman"/>
                <w:spacing w:val="6"/>
              </w:rPr>
            </w:pPr>
            <w:r w:rsidRPr="008C4E00">
              <w:rPr>
                <w:rFonts w:ascii="Times New Roman" w:eastAsia="Sylfaen" w:hAnsi="Times New Roman" w:cs="Times New Roman"/>
                <w:spacing w:val="3"/>
              </w:rPr>
              <w:t>170</w:t>
            </w:r>
          </w:p>
        </w:tc>
        <w:tc>
          <w:tcPr>
            <w:tcW w:w="1559" w:type="dxa"/>
            <w:shd w:val="clear" w:color="auto" w:fill="FFFFFF"/>
          </w:tcPr>
          <w:p w:rsidR="00676898" w:rsidRPr="008C4E00" w:rsidRDefault="00676898" w:rsidP="00EA43AC">
            <w:pPr>
              <w:ind w:right="40"/>
              <w:jc w:val="right"/>
              <w:rPr>
                <w:rFonts w:ascii="Times New Roman" w:eastAsia="Sylfaen" w:hAnsi="Times New Roman" w:cs="Times New Roman"/>
                <w:spacing w:val="6"/>
              </w:rPr>
            </w:pPr>
            <w:r w:rsidRPr="008C4E00">
              <w:rPr>
                <w:rFonts w:ascii="Times New Roman" w:eastAsia="Sylfaen" w:hAnsi="Times New Roman" w:cs="Times New Roman"/>
                <w:spacing w:val="3"/>
              </w:rPr>
              <w:t>1201</w:t>
            </w:r>
          </w:p>
        </w:tc>
      </w:tr>
      <w:tr w:rsidR="00676898" w:rsidRPr="008C4E00" w:rsidTr="00EA43AC">
        <w:trPr>
          <w:trHeight w:hRule="exact" w:val="288"/>
        </w:trPr>
        <w:tc>
          <w:tcPr>
            <w:tcW w:w="1464" w:type="dxa"/>
            <w:shd w:val="clear" w:color="auto" w:fill="FFFFFF"/>
          </w:tcPr>
          <w:p w:rsidR="00676898" w:rsidRPr="008C4E00" w:rsidRDefault="00676898" w:rsidP="001844EC">
            <w:pPr>
              <w:jc w:val="center"/>
              <w:rPr>
                <w:rFonts w:ascii="Times New Roman" w:eastAsia="Sylfaen" w:hAnsi="Times New Roman" w:cs="Times New Roman"/>
                <w:spacing w:val="6"/>
              </w:rPr>
            </w:pPr>
            <w:r w:rsidRPr="008C4E00">
              <w:rPr>
                <w:rFonts w:ascii="Times New Roman" w:eastAsia="Sylfaen" w:hAnsi="Times New Roman" w:cs="Times New Roman"/>
                <w:spacing w:val="3"/>
              </w:rPr>
              <w:t>Кіровоградська</w:t>
            </w:r>
          </w:p>
        </w:tc>
        <w:tc>
          <w:tcPr>
            <w:tcW w:w="1469" w:type="dxa"/>
            <w:shd w:val="clear" w:color="auto" w:fill="FFFFFF"/>
          </w:tcPr>
          <w:p w:rsidR="00676898" w:rsidRPr="008C4E00" w:rsidRDefault="00676898" w:rsidP="001844EC">
            <w:pPr>
              <w:jc w:val="center"/>
              <w:rPr>
                <w:rFonts w:ascii="Times New Roman" w:eastAsia="Sylfaen" w:hAnsi="Times New Roman" w:cs="Times New Roman"/>
                <w:spacing w:val="6"/>
              </w:rPr>
            </w:pPr>
            <w:r w:rsidRPr="008C4E00">
              <w:rPr>
                <w:rFonts w:ascii="Times New Roman" w:eastAsia="Sylfaen" w:hAnsi="Times New Roman" w:cs="Times New Roman"/>
                <w:spacing w:val="3"/>
              </w:rPr>
              <w:t>283,0</w:t>
            </w:r>
          </w:p>
        </w:tc>
        <w:tc>
          <w:tcPr>
            <w:tcW w:w="763" w:type="dxa"/>
            <w:shd w:val="clear" w:color="auto" w:fill="FFFFFF"/>
          </w:tcPr>
          <w:p w:rsidR="00676898" w:rsidRPr="008C4E00" w:rsidRDefault="00676898" w:rsidP="001844EC">
            <w:pPr>
              <w:ind w:left="80"/>
              <w:rPr>
                <w:rFonts w:ascii="Times New Roman" w:eastAsia="Sylfaen" w:hAnsi="Times New Roman" w:cs="Times New Roman"/>
                <w:spacing w:val="6"/>
              </w:rPr>
            </w:pPr>
            <w:r w:rsidRPr="008C4E00">
              <w:rPr>
                <w:rFonts w:ascii="Times New Roman" w:eastAsia="Sylfaen" w:hAnsi="Times New Roman" w:cs="Times New Roman"/>
                <w:spacing w:val="3"/>
              </w:rPr>
              <w:t>283</w:t>
            </w:r>
          </w:p>
        </w:tc>
        <w:tc>
          <w:tcPr>
            <w:tcW w:w="709" w:type="dxa"/>
            <w:shd w:val="clear" w:color="auto" w:fill="FFFFFF"/>
          </w:tcPr>
          <w:p w:rsidR="00676898" w:rsidRPr="008C4E00" w:rsidRDefault="00676898" w:rsidP="001844EC">
            <w:pPr>
              <w:ind w:left="80"/>
              <w:rPr>
                <w:rFonts w:ascii="Times New Roman" w:eastAsia="Sylfaen" w:hAnsi="Times New Roman" w:cs="Times New Roman"/>
                <w:spacing w:val="6"/>
              </w:rPr>
            </w:pPr>
            <w:r w:rsidRPr="008C4E00">
              <w:rPr>
                <w:rFonts w:ascii="Times New Roman" w:eastAsia="Sylfaen" w:hAnsi="Times New Roman" w:cs="Times New Roman"/>
                <w:spacing w:val="3"/>
              </w:rPr>
              <w:t>253</w:t>
            </w:r>
          </w:p>
        </w:tc>
        <w:tc>
          <w:tcPr>
            <w:tcW w:w="708" w:type="dxa"/>
            <w:shd w:val="clear" w:color="auto" w:fill="FFFFFF"/>
          </w:tcPr>
          <w:p w:rsidR="00676898" w:rsidRPr="008C4E00" w:rsidRDefault="00676898" w:rsidP="001844EC">
            <w:pPr>
              <w:ind w:left="120"/>
              <w:rPr>
                <w:rFonts w:ascii="Times New Roman" w:eastAsia="Sylfaen" w:hAnsi="Times New Roman" w:cs="Times New Roman"/>
                <w:spacing w:val="6"/>
              </w:rPr>
            </w:pPr>
            <w:r w:rsidRPr="008C4E00">
              <w:rPr>
                <w:rFonts w:ascii="Times New Roman" w:eastAsia="Sylfaen" w:hAnsi="Times New Roman" w:cs="Times New Roman"/>
                <w:spacing w:val="3"/>
              </w:rPr>
              <w:t>228</w:t>
            </w:r>
          </w:p>
        </w:tc>
        <w:tc>
          <w:tcPr>
            <w:tcW w:w="709" w:type="dxa"/>
            <w:shd w:val="clear" w:color="auto" w:fill="FFFFFF"/>
          </w:tcPr>
          <w:p w:rsidR="00676898" w:rsidRPr="008C4E00" w:rsidRDefault="00676898" w:rsidP="001844EC">
            <w:pPr>
              <w:ind w:left="100"/>
              <w:rPr>
                <w:rFonts w:ascii="Times New Roman" w:eastAsia="Sylfaen" w:hAnsi="Times New Roman" w:cs="Times New Roman"/>
                <w:spacing w:val="6"/>
              </w:rPr>
            </w:pPr>
            <w:r w:rsidRPr="008C4E00">
              <w:rPr>
                <w:rFonts w:ascii="Times New Roman" w:eastAsia="Sylfaen" w:hAnsi="Times New Roman" w:cs="Times New Roman"/>
                <w:spacing w:val="3"/>
              </w:rPr>
              <w:t>198</w:t>
            </w:r>
          </w:p>
        </w:tc>
        <w:tc>
          <w:tcPr>
            <w:tcW w:w="851" w:type="dxa"/>
            <w:shd w:val="clear" w:color="auto" w:fill="FFFFFF"/>
          </w:tcPr>
          <w:p w:rsidR="00676898" w:rsidRPr="008C4E00" w:rsidRDefault="00676898" w:rsidP="001844EC">
            <w:pPr>
              <w:ind w:left="120"/>
              <w:rPr>
                <w:rFonts w:ascii="Times New Roman" w:eastAsia="Sylfaen" w:hAnsi="Times New Roman" w:cs="Times New Roman"/>
                <w:spacing w:val="6"/>
              </w:rPr>
            </w:pPr>
            <w:r w:rsidRPr="008C4E00">
              <w:rPr>
                <w:rFonts w:ascii="Times New Roman" w:eastAsia="Sylfaen" w:hAnsi="Times New Roman" w:cs="Times New Roman"/>
                <w:spacing w:val="3"/>
              </w:rPr>
              <w:t>170</w:t>
            </w:r>
          </w:p>
        </w:tc>
        <w:tc>
          <w:tcPr>
            <w:tcW w:w="708" w:type="dxa"/>
            <w:shd w:val="clear" w:color="auto" w:fill="FFFFFF"/>
          </w:tcPr>
          <w:p w:rsidR="00676898" w:rsidRPr="008C4E00" w:rsidRDefault="00676898" w:rsidP="001844EC">
            <w:pPr>
              <w:ind w:left="100"/>
              <w:rPr>
                <w:rFonts w:ascii="Times New Roman" w:eastAsia="Sylfaen" w:hAnsi="Times New Roman" w:cs="Times New Roman"/>
                <w:spacing w:val="6"/>
              </w:rPr>
            </w:pPr>
            <w:r w:rsidRPr="008C4E00">
              <w:rPr>
                <w:rFonts w:ascii="Times New Roman" w:eastAsia="Sylfaen" w:hAnsi="Times New Roman" w:cs="Times New Roman"/>
                <w:spacing w:val="3"/>
              </w:rPr>
              <w:t>142</w:t>
            </w:r>
          </w:p>
        </w:tc>
        <w:tc>
          <w:tcPr>
            <w:tcW w:w="851" w:type="dxa"/>
            <w:shd w:val="clear" w:color="auto" w:fill="FFFFFF"/>
          </w:tcPr>
          <w:p w:rsidR="00676898" w:rsidRPr="008C4E00" w:rsidRDefault="00676898" w:rsidP="001844EC">
            <w:pPr>
              <w:jc w:val="center"/>
              <w:rPr>
                <w:rFonts w:ascii="Times New Roman" w:eastAsia="Sylfaen" w:hAnsi="Times New Roman" w:cs="Times New Roman"/>
                <w:spacing w:val="6"/>
              </w:rPr>
            </w:pPr>
            <w:r w:rsidRPr="008C4E00">
              <w:rPr>
                <w:rFonts w:ascii="Times New Roman" w:eastAsia="Sylfaen" w:hAnsi="Times New Roman" w:cs="Times New Roman"/>
                <w:spacing w:val="3"/>
              </w:rPr>
              <w:t>161</w:t>
            </w:r>
          </w:p>
        </w:tc>
        <w:tc>
          <w:tcPr>
            <w:tcW w:w="1559" w:type="dxa"/>
            <w:shd w:val="clear" w:color="auto" w:fill="FFFFFF"/>
          </w:tcPr>
          <w:p w:rsidR="00676898" w:rsidRPr="008C4E00" w:rsidRDefault="00676898" w:rsidP="00EA43AC">
            <w:pPr>
              <w:ind w:right="40"/>
              <w:jc w:val="right"/>
              <w:rPr>
                <w:rFonts w:ascii="Times New Roman" w:eastAsia="Sylfaen" w:hAnsi="Times New Roman" w:cs="Times New Roman"/>
                <w:spacing w:val="6"/>
              </w:rPr>
            </w:pPr>
            <w:r w:rsidRPr="008C4E00">
              <w:rPr>
                <w:rFonts w:ascii="Times New Roman" w:eastAsia="Sylfaen" w:hAnsi="Times New Roman" w:cs="Times New Roman"/>
                <w:spacing w:val="3"/>
              </w:rPr>
              <w:t>15</w:t>
            </w:r>
            <w:r w:rsidR="00EA43AC">
              <w:rPr>
                <w:rFonts w:ascii="Times New Roman" w:eastAsia="Sylfaen" w:hAnsi="Times New Roman" w:cs="Times New Roman"/>
                <w:spacing w:val="3"/>
              </w:rPr>
              <w:t>01</w:t>
            </w:r>
          </w:p>
        </w:tc>
      </w:tr>
      <w:tr w:rsidR="00676898" w:rsidRPr="008C4E00" w:rsidTr="00EA43AC">
        <w:trPr>
          <w:trHeight w:hRule="exact" w:val="278"/>
        </w:trPr>
        <w:tc>
          <w:tcPr>
            <w:tcW w:w="1464" w:type="dxa"/>
            <w:shd w:val="clear" w:color="auto" w:fill="FFFFFF"/>
          </w:tcPr>
          <w:p w:rsidR="00676898" w:rsidRPr="008C4E00" w:rsidRDefault="00676898" w:rsidP="001844EC">
            <w:pPr>
              <w:ind w:left="40"/>
              <w:rPr>
                <w:rFonts w:ascii="Times New Roman" w:eastAsia="Sylfaen" w:hAnsi="Times New Roman" w:cs="Times New Roman"/>
                <w:spacing w:val="6"/>
              </w:rPr>
            </w:pPr>
            <w:r w:rsidRPr="008C4E00">
              <w:rPr>
                <w:rFonts w:ascii="Times New Roman" w:eastAsia="Sylfaen" w:hAnsi="Times New Roman" w:cs="Times New Roman"/>
                <w:spacing w:val="3"/>
              </w:rPr>
              <w:t>Луганська</w:t>
            </w:r>
          </w:p>
        </w:tc>
        <w:tc>
          <w:tcPr>
            <w:tcW w:w="1469" w:type="dxa"/>
            <w:shd w:val="clear" w:color="auto" w:fill="FFFFFF"/>
          </w:tcPr>
          <w:p w:rsidR="00676898" w:rsidRPr="008C4E00" w:rsidRDefault="00676898" w:rsidP="001844EC">
            <w:pPr>
              <w:jc w:val="center"/>
              <w:rPr>
                <w:rFonts w:ascii="Times New Roman" w:eastAsia="Sylfaen" w:hAnsi="Times New Roman" w:cs="Times New Roman"/>
                <w:spacing w:val="6"/>
              </w:rPr>
            </w:pPr>
            <w:r w:rsidRPr="008C4E00">
              <w:rPr>
                <w:rFonts w:ascii="Times New Roman" w:eastAsia="Sylfaen" w:hAnsi="Times New Roman" w:cs="Times New Roman"/>
                <w:spacing w:val="3"/>
              </w:rPr>
              <w:t>234,8</w:t>
            </w:r>
          </w:p>
        </w:tc>
        <w:tc>
          <w:tcPr>
            <w:tcW w:w="763" w:type="dxa"/>
            <w:shd w:val="clear" w:color="auto" w:fill="FFFFFF"/>
          </w:tcPr>
          <w:p w:rsidR="00676898" w:rsidRPr="008C4E00" w:rsidRDefault="00676898" w:rsidP="001844EC">
            <w:pPr>
              <w:ind w:left="80"/>
              <w:rPr>
                <w:rFonts w:ascii="Times New Roman" w:eastAsia="Sylfaen" w:hAnsi="Times New Roman" w:cs="Times New Roman"/>
                <w:spacing w:val="6"/>
              </w:rPr>
            </w:pPr>
            <w:r w:rsidRPr="008C4E00">
              <w:rPr>
                <w:rFonts w:ascii="Times New Roman" w:eastAsia="Sylfaen" w:hAnsi="Times New Roman" w:cs="Times New Roman"/>
                <w:spacing w:val="3"/>
              </w:rPr>
              <w:t>235</w:t>
            </w:r>
          </w:p>
        </w:tc>
        <w:tc>
          <w:tcPr>
            <w:tcW w:w="709" w:type="dxa"/>
            <w:shd w:val="clear" w:color="auto" w:fill="FFFFFF"/>
          </w:tcPr>
          <w:p w:rsidR="00676898" w:rsidRPr="008C4E00" w:rsidRDefault="00676898" w:rsidP="001844EC">
            <w:pPr>
              <w:ind w:left="80"/>
              <w:rPr>
                <w:rFonts w:ascii="Times New Roman" w:eastAsia="Sylfaen" w:hAnsi="Times New Roman" w:cs="Times New Roman"/>
                <w:spacing w:val="6"/>
              </w:rPr>
            </w:pPr>
            <w:r w:rsidRPr="008C4E00">
              <w:rPr>
                <w:rFonts w:ascii="Times New Roman" w:eastAsia="Sylfaen" w:hAnsi="Times New Roman" w:cs="Times New Roman"/>
                <w:spacing w:val="3"/>
              </w:rPr>
              <w:t>210</w:t>
            </w:r>
          </w:p>
        </w:tc>
        <w:tc>
          <w:tcPr>
            <w:tcW w:w="708" w:type="dxa"/>
            <w:shd w:val="clear" w:color="auto" w:fill="FFFFFF"/>
          </w:tcPr>
          <w:p w:rsidR="00676898" w:rsidRPr="008C4E00" w:rsidRDefault="00676898" w:rsidP="001844EC">
            <w:pPr>
              <w:ind w:left="120"/>
              <w:rPr>
                <w:rFonts w:ascii="Times New Roman" w:eastAsia="Sylfaen" w:hAnsi="Times New Roman" w:cs="Times New Roman"/>
                <w:spacing w:val="6"/>
              </w:rPr>
            </w:pPr>
            <w:r w:rsidRPr="008C4E00">
              <w:rPr>
                <w:rFonts w:ascii="Times New Roman" w:eastAsia="Sylfaen" w:hAnsi="Times New Roman" w:cs="Times New Roman"/>
                <w:spacing w:val="3"/>
              </w:rPr>
              <w:t>182</w:t>
            </w:r>
          </w:p>
        </w:tc>
        <w:tc>
          <w:tcPr>
            <w:tcW w:w="709" w:type="dxa"/>
            <w:shd w:val="clear" w:color="auto" w:fill="FFFFFF"/>
          </w:tcPr>
          <w:p w:rsidR="00676898" w:rsidRPr="008C4E00" w:rsidRDefault="00676898" w:rsidP="001844EC">
            <w:pPr>
              <w:ind w:left="100"/>
              <w:rPr>
                <w:rFonts w:ascii="Times New Roman" w:eastAsia="Sylfaen" w:hAnsi="Times New Roman" w:cs="Times New Roman"/>
                <w:spacing w:val="6"/>
              </w:rPr>
            </w:pPr>
            <w:r w:rsidRPr="008C4E00">
              <w:rPr>
                <w:rFonts w:ascii="Times New Roman" w:eastAsia="Sylfaen" w:hAnsi="Times New Roman" w:cs="Times New Roman"/>
                <w:spacing w:val="3"/>
              </w:rPr>
              <w:t>165</w:t>
            </w:r>
          </w:p>
        </w:tc>
        <w:tc>
          <w:tcPr>
            <w:tcW w:w="851" w:type="dxa"/>
            <w:shd w:val="clear" w:color="auto" w:fill="FFFFFF"/>
          </w:tcPr>
          <w:p w:rsidR="00676898" w:rsidRPr="008C4E00" w:rsidRDefault="00676898" w:rsidP="001844EC">
            <w:pPr>
              <w:ind w:left="120"/>
              <w:rPr>
                <w:rFonts w:ascii="Times New Roman" w:eastAsia="Sylfaen" w:hAnsi="Times New Roman" w:cs="Times New Roman"/>
                <w:spacing w:val="6"/>
              </w:rPr>
            </w:pPr>
            <w:r w:rsidRPr="008C4E00">
              <w:rPr>
                <w:rFonts w:ascii="Times New Roman" w:eastAsia="Sylfaen" w:hAnsi="Times New Roman" w:cs="Times New Roman"/>
                <w:spacing w:val="3"/>
              </w:rPr>
              <w:t>142</w:t>
            </w:r>
          </w:p>
        </w:tc>
        <w:tc>
          <w:tcPr>
            <w:tcW w:w="708" w:type="dxa"/>
            <w:shd w:val="clear" w:color="auto" w:fill="FFFFFF"/>
          </w:tcPr>
          <w:p w:rsidR="00676898" w:rsidRPr="008C4E00" w:rsidRDefault="00676898" w:rsidP="001844EC">
            <w:pPr>
              <w:ind w:left="100"/>
              <w:rPr>
                <w:rFonts w:ascii="Times New Roman" w:eastAsia="Sylfaen" w:hAnsi="Times New Roman" w:cs="Times New Roman"/>
                <w:spacing w:val="6"/>
              </w:rPr>
            </w:pPr>
            <w:r w:rsidRPr="008C4E00">
              <w:rPr>
                <w:rFonts w:ascii="Times New Roman" w:eastAsia="Sylfaen" w:hAnsi="Times New Roman" w:cs="Times New Roman"/>
                <w:spacing w:val="3"/>
              </w:rPr>
              <w:t>118</w:t>
            </w:r>
          </w:p>
        </w:tc>
        <w:tc>
          <w:tcPr>
            <w:tcW w:w="851" w:type="dxa"/>
            <w:shd w:val="clear" w:color="auto" w:fill="FFFFFF"/>
          </w:tcPr>
          <w:p w:rsidR="00676898" w:rsidRPr="008C4E00" w:rsidRDefault="00676898" w:rsidP="001844EC">
            <w:pPr>
              <w:jc w:val="center"/>
              <w:rPr>
                <w:rFonts w:ascii="Times New Roman" w:eastAsia="Sylfaen" w:hAnsi="Times New Roman" w:cs="Times New Roman"/>
                <w:spacing w:val="6"/>
              </w:rPr>
            </w:pPr>
            <w:r w:rsidRPr="008C4E00">
              <w:rPr>
                <w:rFonts w:ascii="Times New Roman" w:eastAsia="Sylfaen" w:hAnsi="Times New Roman" w:cs="Times New Roman"/>
                <w:spacing w:val="3"/>
              </w:rPr>
              <w:t>125</w:t>
            </w:r>
          </w:p>
        </w:tc>
        <w:tc>
          <w:tcPr>
            <w:tcW w:w="1559" w:type="dxa"/>
            <w:shd w:val="clear" w:color="auto" w:fill="FFFFFF"/>
          </w:tcPr>
          <w:p w:rsidR="00676898" w:rsidRPr="008C4E00" w:rsidRDefault="00676898" w:rsidP="00EA43AC">
            <w:pPr>
              <w:ind w:right="40"/>
              <w:jc w:val="right"/>
              <w:rPr>
                <w:rFonts w:ascii="Times New Roman" w:eastAsia="Sylfaen" w:hAnsi="Times New Roman" w:cs="Times New Roman"/>
                <w:spacing w:val="6"/>
              </w:rPr>
            </w:pPr>
            <w:r w:rsidRPr="008C4E00">
              <w:rPr>
                <w:rFonts w:ascii="Times New Roman" w:eastAsia="Sylfaen" w:hAnsi="Times New Roman" w:cs="Times New Roman"/>
                <w:spacing w:val="3"/>
              </w:rPr>
              <w:t>12</w:t>
            </w:r>
            <w:r w:rsidR="00EA43AC">
              <w:rPr>
                <w:rFonts w:ascii="Times New Roman" w:eastAsia="Sylfaen" w:hAnsi="Times New Roman" w:cs="Times New Roman"/>
                <w:spacing w:val="3"/>
              </w:rPr>
              <w:t>01</w:t>
            </w:r>
          </w:p>
        </w:tc>
      </w:tr>
      <w:tr w:rsidR="00676898" w:rsidRPr="008C4E00" w:rsidTr="00EA43AC">
        <w:trPr>
          <w:trHeight w:hRule="exact" w:val="283"/>
        </w:trPr>
        <w:tc>
          <w:tcPr>
            <w:tcW w:w="1464" w:type="dxa"/>
            <w:shd w:val="clear" w:color="auto" w:fill="FFFFFF"/>
          </w:tcPr>
          <w:p w:rsidR="00676898" w:rsidRPr="008C4E00" w:rsidRDefault="00676898" w:rsidP="001844EC">
            <w:pPr>
              <w:ind w:left="40"/>
              <w:rPr>
                <w:rFonts w:ascii="Times New Roman" w:eastAsia="Sylfaen" w:hAnsi="Times New Roman" w:cs="Times New Roman"/>
                <w:spacing w:val="6"/>
              </w:rPr>
            </w:pPr>
            <w:r w:rsidRPr="008C4E00">
              <w:rPr>
                <w:rFonts w:ascii="Times New Roman" w:eastAsia="Sylfaen" w:hAnsi="Times New Roman" w:cs="Times New Roman"/>
                <w:spacing w:val="3"/>
              </w:rPr>
              <w:t>Миколаївська</w:t>
            </w:r>
          </w:p>
        </w:tc>
        <w:tc>
          <w:tcPr>
            <w:tcW w:w="1469" w:type="dxa"/>
            <w:shd w:val="clear" w:color="auto" w:fill="FFFFFF"/>
          </w:tcPr>
          <w:p w:rsidR="00676898" w:rsidRPr="008C4E00" w:rsidRDefault="00676898" w:rsidP="001844EC">
            <w:pPr>
              <w:jc w:val="center"/>
              <w:rPr>
                <w:rFonts w:ascii="Times New Roman" w:eastAsia="Sylfaen" w:hAnsi="Times New Roman" w:cs="Times New Roman"/>
                <w:spacing w:val="6"/>
              </w:rPr>
            </w:pPr>
            <w:r w:rsidRPr="008C4E00">
              <w:rPr>
                <w:rFonts w:ascii="Times New Roman" w:eastAsia="Sylfaen" w:hAnsi="Times New Roman" w:cs="Times New Roman"/>
                <w:spacing w:val="3"/>
              </w:rPr>
              <w:t>282,0</w:t>
            </w:r>
          </w:p>
        </w:tc>
        <w:tc>
          <w:tcPr>
            <w:tcW w:w="763" w:type="dxa"/>
            <w:shd w:val="clear" w:color="auto" w:fill="FFFFFF"/>
          </w:tcPr>
          <w:p w:rsidR="00676898" w:rsidRPr="008C4E00" w:rsidRDefault="00676898" w:rsidP="001844EC">
            <w:pPr>
              <w:ind w:left="80"/>
              <w:rPr>
                <w:rFonts w:ascii="Times New Roman" w:eastAsia="Sylfaen" w:hAnsi="Times New Roman" w:cs="Times New Roman"/>
                <w:spacing w:val="6"/>
              </w:rPr>
            </w:pPr>
            <w:r w:rsidRPr="008C4E00">
              <w:rPr>
                <w:rFonts w:ascii="Times New Roman" w:eastAsia="Sylfaen" w:hAnsi="Times New Roman" w:cs="Times New Roman"/>
                <w:spacing w:val="3"/>
              </w:rPr>
              <w:t>282</w:t>
            </w:r>
          </w:p>
        </w:tc>
        <w:tc>
          <w:tcPr>
            <w:tcW w:w="709" w:type="dxa"/>
            <w:shd w:val="clear" w:color="auto" w:fill="FFFFFF"/>
          </w:tcPr>
          <w:p w:rsidR="00676898" w:rsidRPr="008C4E00" w:rsidRDefault="00676898" w:rsidP="001844EC">
            <w:pPr>
              <w:ind w:left="80"/>
              <w:rPr>
                <w:rFonts w:ascii="Times New Roman" w:eastAsia="Sylfaen" w:hAnsi="Times New Roman" w:cs="Times New Roman"/>
                <w:spacing w:val="6"/>
              </w:rPr>
            </w:pPr>
            <w:r w:rsidRPr="008C4E00">
              <w:rPr>
                <w:rFonts w:ascii="Times New Roman" w:eastAsia="Sylfaen" w:hAnsi="Times New Roman" w:cs="Times New Roman"/>
                <w:spacing w:val="3"/>
              </w:rPr>
              <w:t>254</w:t>
            </w:r>
          </w:p>
        </w:tc>
        <w:tc>
          <w:tcPr>
            <w:tcW w:w="708" w:type="dxa"/>
            <w:shd w:val="clear" w:color="auto" w:fill="FFFFFF"/>
          </w:tcPr>
          <w:p w:rsidR="00676898" w:rsidRPr="008C4E00" w:rsidRDefault="00676898" w:rsidP="001844EC">
            <w:pPr>
              <w:ind w:left="120"/>
              <w:rPr>
                <w:rFonts w:ascii="Times New Roman" w:eastAsia="Sylfaen" w:hAnsi="Times New Roman" w:cs="Times New Roman"/>
                <w:spacing w:val="6"/>
              </w:rPr>
            </w:pPr>
            <w:r w:rsidRPr="008C4E00">
              <w:rPr>
                <w:rFonts w:ascii="Times New Roman" w:eastAsia="Sylfaen" w:hAnsi="Times New Roman" w:cs="Times New Roman"/>
                <w:spacing w:val="3"/>
              </w:rPr>
              <w:t>226</w:t>
            </w:r>
          </w:p>
        </w:tc>
        <w:tc>
          <w:tcPr>
            <w:tcW w:w="709" w:type="dxa"/>
            <w:shd w:val="clear" w:color="auto" w:fill="FFFFFF"/>
          </w:tcPr>
          <w:p w:rsidR="00676898" w:rsidRPr="008C4E00" w:rsidRDefault="00676898" w:rsidP="001844EC">
            <w:pPr>
              <w:ind w:left="100"/>
              <w:rPr>
                <w:rFonts w:ascii="Times New Roman" w:eastAsia="Sylfaen" w:hAnsi="Times New Roman" w:cs="Times New Roman"/>
                <w:spacing w:val="6"/>
              </w:rPr>
            </w:pPr>
            <w:r w:rsidRPr="008C4E00">
              <w:rPr>
                <w:rFonts w:ascii="Times New Roman" w:eastAsia="Sylfaen" w:hAnsi="Times New Roman" w:cs="Times New Roman"/>
                <w:spacing w:val="3"/>
              </w:rPr>
              <w:t>197</w:t>
            </w:r>
          </w:p>
        </w:tc>
        <w:tc>
          <w:tcPr>
            <w:tcW w:w="851" w:type="dxa"/>
            <w:shd w:val="clear" w:color="auto" w:fill="FFFFFF"/>
          </w:tcPr>
          <w:p w:rsidR="00676898" w:rsidRPr="008C4E00" w:rsidRDefault="00676898" w:rsidP="001844EC">
            <w:pPr>
              <w:ind w:left="120"/>
              <w:rPr>
                <w:rFonts w:ascii="Times New Roman" w:eastAsia="Sylfaen" w:hAnsi="Times New Roman" w:cs="Times New Roman"/>
                <w:spacing w:val="6"/>
              </w:rPr>
            </w:pPr>
            <w:r w:rsidRPr="008C4E00">
              <w:rPr>
                <w:rFonts w:ascii="Times New Roman" w:eastAsia="Sylfaen" w:hAnsi="Times New Roman" w:cs="Times New Roman"/>
                <w:spacing w:val="3"/>
              </w:rPr>
              <w:t>169</w:t>
            </w:r>
          </w:p>
        </w:tc>
        <w:tc>
          <w:tcPr>
            <w:tcW w:w="708" w:type="dxa"/>
            <w:shd w:val="clear" w:color="auto" w:fill="FFFFFF"/>
          </w:tcPr>
          <w:p w:rsidR="00676898" w:rsidRPr="008C4E00" w:rsidRDefault="00676898" w:rsidP="001844EC">
            <w:pPr>
              <w:ind w:left="100"/>
              <w:rPr>
                <w:rFonts w:ascii="Times New Roman" w:eastAsia="Sylfaen" w:hAnsi="Times New Roman" w:cs="Times New Roman"/>
                <w:spacing w:val="6"/>
              </w:rPr>
            </w:pPr>
            <w:r w:rsidRPr="008C4E00">
              <w:rPr>
                <w:rFonts w:ascii="Times New Roman" w:eastAsia="Sylfaen" w:hAnsi="Times New Roman" w:cs="Times New Roman"/>
                <w:spacing w:val="3"/>
              </w:rPr>
              <w:t>140</w:t>
            </w:r>
          </w:p>
        </w:tc>
        <w:tc>
          <w:tcPr>
            <w:tcW w:w="851" w:type="dxa"/>
            <w:shd w:val="clear" w:color="auto" w:fill="FFFFFF"/>
          </w:tcPr>
          <w:p w:rsidR="00676898" w:rsidRPr="008C4E00" w:rsidRDefault="00676898" w:rsidP="001844EC">
            <w:pPr>
              <w:jc w:val="center"/>
              <w:rPr>
                <w:rFonts w:ascii="Times New Roman" w:eastAsia="Sylfaen" w:hAnsi="Times New Roman" w:cs="Times New Roman"/>
                <w:spacing w:val="6"/>
              </w:rPr>
            </w:pPr>
            <w:r w:rsidRPr="008C4E00">
              <w:rPr>
                <w:rFonts w:ascii="Times New Roman" w:eastAsia="Sylfaen" w:hAnsi="Times New Roman" w:cs="Times New Roman"/>
                <w:spacing w:val="3"/>
              </w:rPr>
              <w:t>151</w:t>
            </w:r>
          </w:p>
        </w:tc>
        <w:tc>
          <w:tcPr>
            <w:tcW w:w="1559" w:type="dxa"/>
            <w:shd w:val="clear" w:color="auto" w:fill="FFFFFF"/>
          </w:tcPr>
          <w:p w:rsidR="00676898" w:rsidRPr="008C4E00" w:rsidRDefault="00676898" w:rsidP="00EA43AC">
            <w:pPr>
              <w:ind w:right="40"/>
              <w:jc w:val="right"/>
              <w:rPr>
                <w:rFonts w:ascii="Times New Roman" w:eastAsia="Sylfaen" w:hAnsi="Times New Roman" w:cs="Times New Roman"/>
                <w:spacing w:val="6"/>
              </w:rPr>
            </w:pPr>
            <w:r w:rsidRPr="008C4E00">
              <w:rPr>
                <w:rFonts w:ascii="Times New Roman" w:eastAsia="Sylfaen" w:hAnsi="Times New Roman" w:cs="Times New Roman"/>
                <w:spacing w:val="3"/>
              </w:rPr>
              <w:t>14</w:t>
            </w:r>
            <w:r w:rsidR="00EA43AC">
              <w:rPr>
                <w:rFonts w:ascii="Times New Roman" w:eastAsia="Sylfaen" w:hAnsi="Times New Roman" w:cs="Times New Roman"/>
                <w:spacing w:val="3"/>
              </w:rPr>
              <w:t>01</w:t>
            </w:r>
          </w:p>
        </w:tc>
      </w:tr>
      <w:tr w:rsidR="00676898" w:rsidRPr="008C4E00" w:rsidTr="00EA43AC">
        <w:trPr>
          <w:trHeight w:hRule="exact" w:val="278"/>
        </w:trPr>
        <w:tc>
          <w:tcPr>
            <w:tcW w:w="1464" w:type="dxa"/>
            <w:shd w:val="clear" w:color="auto" w:fill="FFFFFF"/>
          </w:tcPr>
          <w:p w:rsidR="00676898" w:rsidRPr="008C4E00" w:rsidRDefault="00676898" w:rsidP="001844EC">
            <w:pPr>
              <w:ind w:left="40"/>
              <w:rPr>
                <w:rFonts w:ascii="Times New Roman" w:eastAsia="Sylfaen" w:hAnsi="Times New Roman" w:cs="Times New Roman"/>
                <w:spacing w:val="6"/>
              </w:rPr>
            </w:pPr>
            <w:r w:rsidRPr="008C4E00">
              <w:rPr>
                <w:rFonts w:ascii="Times New Roman" w:eastAsia="Sylfaen" w:hAnsi="Times New Roman" w:cs="Times New Roman"/>
                <w:spacing w:val="3"/>
              </w:rPr>
              <w:t>Одеська</w:t>
            </w:r>
          </w:p>
        </w:tc>
        <w:tc>
          <w:tcPr>
            <w:tcW w:w="1469" w:type="dxa"/>
            <w:shd w:val="clear" w:color="auto" w:fill="FFFFFF"/>
          </w:tcPr>
          <w:p w:rsidR="00676898" w:rsidRPr="008C4E00" w:rsidRDefault="00676898" w:rsidP="001844EC">
            <w:pPr>
              <w:jc w:val="center"/>
              <w:rPr>
                <w:rFonts w:ascii="Times New Roman" w:eastAsia="Sylfaen" w:hAnsi="Times New Roman" w:cs="Times New Roman"/>
                <w:spacing w:val="6"/>
              </w:rPr>
            </w:pPr>
            <w:r w:rsidRPr="008C4E00">
              <w:rPr>
                <w:rFonts w:ascii="Times New Roman" w:eastAsia="Sylfaen" w:hAnsi="Times New Roman" w:cs="Times New Roman"/>
                <w:spacing w:val="3"/>
              </w:rPr>
              <w:t>270,2</w:t>
            </w:r>
          </w:p>
        </w:tc>
        <w:tc>
          <w:tcPr>
            <w:tcW w:w="763" w:type="dxa"/>
            <w:shd w:val="clear" w:color="auto" w:fill="FFFFFF"/>
          </w:tcPr>
          <w:p w:rsidR="00676898" w:rsidRPr="008C4E00" w:rsidRDefault="00676898" w:rsidP="001844EC">
            <w:pPr>
              <w:ind w:left="80"/>
              <w:rPr>
                <w:rFonts w:ascii="Times New Roman" w:eastAsia="Sylfaen" w:hAnsi="Times New Roman" w:cs="Times New Roman"/>
                <w:spacing w:val="6"/>
              </w:rPr>
            </w:pPr>
            <w:r w:rsidRPr="008C4E00">
              <w:rPr>
                <w:rFonts w:ascii="Times New Roman" w:eastAsia="Sylfaen" w:hAnsi="Times New Roman" w:cs="Times New Roman"/>
                <w:spacing w:val="3"/>
              </w:rPr>
              <w:t>270</w:t>
            </w:r>
          </w:p>
        </w:tc>
        <w:tc>
          <w:tcPr>
            <w:tcW w:w="709" w:type="dxa"/>
            <w:shd w:val="clear" w:color="auto" w:fill="FFFFFF"/>
          </w:tcPr>
          <w:p w:rsidR="00676898" w:rsidRPr="008C4E00" w:rsidRDefault="00676898" w:rsidP="001844EC">
            <w:pPr>
              <w:ind w:left="80"/>
              <w:rPr>
                <w:rFonts w:ascii="Times New Roman" w:eastAsia="Sylfaen" w:hAnsi="Times New Roman" w:cs="Times New Roman"/>
                <w:spacing w:val="6"/>
              </w:rPr>
            </w:pPr>
            <w:r w:rsidRPr="008C4E00">
              <w:rPr>
                <w:rFonts w:ascii="Times New Roman" w:eastAsia="Sylfaen" w:hAnsi="Times New Roman" w:cs="Times New Roman"/>
                <w:spacing w:val="3"/>
              </w:rPr>
              <w:t>245</w:t>
            </w:r>
          </w:p>
        </w:tc>
        <w:tc>
          <w:tcPr>
            <w:tcW w:w="708" w:type="dxa"/>
            <w:shd w:val="clear" w:color="auto" w:fill="FFFFFF"/>
          </w:tcPr>
          <w:p w:rsidR="00676898" w:rsidRPr="008C4E00" w:rsidRDefault="00676898" w:rsidP="001844EC">
            <w:pPr>
              <w:ind w:left="120"/>
              <w:rPr>
                <w:rFonts w:ascii="Times New Roman" w:eastAsia="Sylfaen" w:hAnsi="Times New Roman" w:cs="Times New Roman"/>
                <w:spacing w:val="6"/>
              </w:rPr>
            </w:pPr>
            <w:r w:rsidRPr="008C4E00">
              <w:rPr>
                <w:rFonts w:ascii="Times New Roman" w:eastAsia="Sylfaen" w:hAnsi="Times New Roman" w:cs="Times New Roman"/>
                <w:spacing w:val="3"/>
              </w:rPr>
              <w:t>216</w:t>
            </w:r>
          </w:p>
        </w:tc>
        <w:tc>
          <w:tcPr>
            <w:tcW w:w="709" w:type="dxa"/>
            <w:shd w:val="clear" w:color="auto" w:fill="FFFFFF"/>
          </w:tcPr>
          <w:p w:rsidR="00676898" w:rsidRPr="008C4E00" w:rsidRDefault="00676898" w:rsidP="001844EC">
            <w:pPr>
              <w:ind w:left="100"/>
              <w:rPr>
                <w:rFonts w:ascii="Times New Roman" w:eastAsia="Sylfaen" w:hAnsi="Times New Roman" w:cs="Times New Roman"/>
                <w:spacing w:val="6"/>
              </w:rPr>
            </w:pPr>
            <w:r w:rsidRPr="008C4E00">
              <w:rPr>
                <w:rFonts w:ascii="Times New Roman" w:eastAsia="Sylfaen" w:hAnsi="Times New Roman" w:cs="Times New Roman"/>
                <w:spacing w:val="3"/>
              </w:rPr>
              <w:t>189</w:t>
            </w:r>
          </w:p>
        </w:tc>
        <w:tc>
          <w:tcPr>
            <w:tcW w:w="851" w:type="dxa"/>
            <w:shd w:val="clear" w:color="auto" w:fill="FFFFFF"/>
          </w:tcPr>
          <w:p w:rsidR="00676898" w:rsidRPr="008C4E00" w:rsidRDefault="00676898" w:rsidP="001844EC">
            <w:pPr>
              <w:ind w:left="120"/>
              <w:rPr>
                <w:rFonts w:ascii="Times New Roman" w:eastAsia="Sylfaen" w:hAnsi="Times New Roman" w:cs="Times New Roman"/>
                <w:spacing w:val="6"/>
              </w:rPr>
            </w:pPr>
            <w:r w:rsidRPr="008C4E00">
              <w:rPr>
                <w:rFonts w:ascii="Times New Roman" w:eastAsia="Sylfaen" w:hAnsi="Times New Roman" w:cs="Times New Roman"/>
                <w:spacing w:val="3"/>
              </w:rPr>
              <w:t>162</w:t>
            </w:r>
          </w:p>
        </w:tc>
        <w:tc>
          <w:tcPr>
            <w:tcW w:w="708" w:type="dxa"/>
            <w:shd w:val="clear" w:color="auto" w:fill="FFFFFF"/>
          </w:tcPr>
          <w:p w:rsidR="00676898" w:rsidRPr="008C4E00" w:rsidRDefault="00676898" w:rsidP="001844EC">
            <w:pPr>
              <w:ind w:left="100"/>
              <w:rPr>
                <w:rFonts w:ascii="Times New Roman" w:eastAsia="Sylfaen" w:hAnsi="Times New Roman" w:cs="Times New Roman"/>
                <w:spacing w:val="6"/>
              </w:rPr>
            </w:pPr>
            <w:r w:rsidRPr="008C4E00">
              <w:rPr>
                <w:rFonts w:ascii="Times New Roman" w:eastAsia="Sylfaen" w:hAnsi="Times New Roman" w:cs="Times New Roman"/>
                <w:spacing w:val="3"/>
              </w:rPr>
              <w:t>135</w:t>
            </w:r>
          </w:p>
        </w:tc>
        <w:tc>
          <w:tcPr>
            <w:tcW w:w="851" w:type="dxa"/>
            <w:shd w:val="clear" w:color="auto" w:fill="FFFFFF"/>
          </w:tcPr>
          <w:p w:rsidR="00676898" w:rsidRPr="008C4E00" w:rsidRDefault="00676898" w:rsidP="001844EC">
            <w:pPr>
              <w:jc w:val="center"/>
              <w:rPr>
                <w:rFonts w:ascii="Times New Roman" w:eastAsia="Sylfaen" w:hAnsi="Times New Roman" w:cs="Times New Roman"/>
                <w:spacing w:val="6"/>
              </w:rPr>
            </w:pPr>
            <w:r w:rsidRPr="008C4E00">
              <w:rPr>
                <w:rFonts w:ascii="Times New Roman" w:eastAsia="Sylfaen" w:hAnsi="Times New Roman" w:cs="Times New Roman"/>
                <w:spacing w:val="3"/>
              </w:rPr>
              <w:t>185</w:t>
            </w:r>
          </w:p>
        </w:tc>
        <w:tc>
          <w:tcPr>
            <w:tcW w:w="1559" w:type="dxa"/>
            <w:shd w:val="clear" w:color="auto" w:fill="FFFFFF"/>
          </w:tcPr>
          <w:p w:rsidR="00676898" w:rsidRPr="008C4E00" w:rsidRDefault="00676898" w:rsidP="00EA43AC">
            <w:pPr>
              <w:ind w:right="40"/>
              <w:jc w:val="right"/>
              <w:rPr>
                <w:rFonts w:ascii="Times New Roman" w:eastAsia="Sylfaen" w:hAnsi="Times New Roman" w:cs="Times New Roman"/>
                <w:spacing w:val="6"/>
              </w:rPr>
            </w:pPr>
            <w:r w:rsidRPr="008C4E00">
              <w:rPr>
                <w:rFonts w:ascii="Times New Roman" w:eastAsia="Sylfaen" w:hAnsi="Times New Roman" w:cs="Times New Roman"/>
                <w:spacing w:val="3"/>
              </w:rPr>
              <w:t>1201</w:t>
            </w:r>
          </w:p>
        </w:tc>
      </w:tr>
      <w:tr w:rsidR="00676898" w:rsidRPr="008C4E00" w:rsidTr="00EA43AC">
        <w:trPr>
          <w:trHeight w:hRule="exact" w:val="283"/>
        </w:trPr>
        <w:tc>
          <w:tcPr>
            <w:tcW w:w="1464" w:type="dxa"/>
            <w:shd w:val="clear" w:color="auto" w:fill="FFFFFF"/>
          </w:tcPr>
          <w:p w:rsidR="00676898" w:rsidRPr="008C4E00" w:rsidRDefault="00676898" w:rsidP="001844EC">
            <w:pPr>
              <w:ind w:left="40"/>
              <w:rPr>
                <w:rFonts w:ascii="Times New Roman" w:eastAsia="Sylfaen" w:hAnsi="Times New Roman" w:cs="Times New Roman"/>
                <w:spacing w:val="6"/>
              </w:rPr>
            </w:pPr>
            <w:r w:rsidRPr="008C4E00">
              <w:rPr>
                <w:rFonts w:ascii="Times New Roman" w:eastAsia="Sylfaen" w:hAnsi="Times New Roman" w:cs="Times New Roman"/>
                <w:spacing w:val="3"/>
              </w:rPr>
              <w:t>Херсонська</w:t>
            </w:r>
          </w:p>
        </w:tc>
        <w:tc>
          <w:tcPr>
            <w:tcW w:w="1469" w:type="dxa"/>
            <w:shd w:val="clear" w:color="auto" w:fill="FFFFFF"/>
          </w:tcPr>
          <w:p w:rsidR="00676898" w:rsidRPr="008C4E00" w:rsidRDefault="00676898" w:rsidP="001844EC">
            <w:pPr>
              <w:jc w:val="center"/>
              <w:rPr>
                <w:rFonts w:ascii="Times New Roman" w:eastAsia="Sylfaen" w:hAnsi="Times New Roman" w:cs="Times New Roman"/>
                <w:spacing w:val="6"/>
              </w:rPr>
            </w:pPr>
            <w:r w:rsidRPr="008C4E00">
              <w:rPr>
                <w:rFonts w:ascii="Times New Roman" w:eastAsia="Sylfaen" w:hAnsi="Times New Roman" w:cs="Times New Roman"/>
                <w:spacing w:val="3"/>
              </w:rPr>
              <w:t>199,1</w:t>
            </w:r>
          </w:p>
        </w:tc>
        <w:tc>
          <w:tcPr>
            <w:tcW w:w="763" w:type="dxa"/>
            <w:shd w:val="clear" w:color="auto" w:fill="FFFFFF"/>
          </w:tcPr>
          <w:p w:rsidR="00676898" w:rsidRPr="008C4E00" w:rsidRDefault="00676898" w:rsidP="001844EC">
            <w:pPr>
              <w:ind w:left="80"/>
              <w:rPr>
                <w:rFonts w:ascii="Times New Roman" w:eastAsia="Sylfaen" w:hAnsi="Times New Roman" w:cs="Times New Roman"/>
                <w:spacing w:val="6"/>
              </w:rPr>
            </w:pPr>
            <w:r w:rsidRPr="008C4E00">
              <w:rPr>
                <w:rFonts w:ascii="Times New Roman" w:eastAsia="Sylfaen" w:hAnsi="Times New Roman" w:cs="Times New Roman"/>
                <w:spacing w:val="3"/>
              </w:rPr>
              <w:t>199</w:t>
            </w:r>
          </w:p>
        </w:tc>
        <w:tc>
          <w:tcPr>
            <w:tcW w:w="709" w:type="dxa"/>
            <w:shd w:val="clear" w:color="auto" w:fill="FFFFFF"/>
          </w:tcPr>
          <w:p w:rsidR="00676898" w:rsidRPr="008C4E00" w:rsidRDefault="00676898" w:rsidP="001844EC">
            <w:pPr>
              <w:ind w:left="80"/>
              <w:rPr>
                <w:rFonts w:ascii="Times New Roman" w:eastAsia="Sylfaen" w:hAnsi="Times New Roman" w:cs="Times New Roman"/>
                <w:spacing w:val="6"/>
              </w:rPr>
            </w:pPr>
            <w:r w:rsidRPr="008C4E00">
              <w:rPr>
                <w:rFonts w:ascii="Times New Roman" w:eastAsia="Sylfaen" w:hAnsi="Times New Roman" w:cs="Times New Roman"/>
                <w:spacing w:val="3"/>
              </w:rPr>
              <w:t>180</w:t>
            </w:r>
          </w:p>
        </w:tc>
        <w:tc>
          <w:tcPr>
            <w:tcW w:w="708" w:type="dxa"/>
            <w:shd w:val="clear" w:color="auto" w:fill="FFFFFF"/>
          </w:tcPr>
          <w:p w:rsidR="00676898" w:rsidRPr="008C4E00" w:rsidRDefault="00676898" w:rsidP="001844EC">
            <w:pPr>
              <w:ind w:left="120"/>
              <w:rPr>
                <w:rFonts w:ascii="Times New Roman" w:eastAsia="Sylfaen" w:hAnsi="Times New Roman" w:cs="Times New Roman"/>
                <w:spacing w:val="6"/>
              </w:rPr>
            </w:pPr>
            <w:r w:rsidRPr="008C4E00">
              <w:rPr>
                <w:rFonts w:ascii="Times New Roman" w:eastAsia="Sylfaen" w:hAnsi="Times New Roman" w:cs="Times New Roman"/>
                <w:spacing w:val="3"/>
              </w:rPr>
              <w:t>160</w:t>
            </w:r>
          </w:p>
        </w:tc>
        <w:tc>
          <w:tcPr>
            <w:tcW w:w="709" w:type="dxa"/>
            <w:shd w:val="clear" w:color="auto" w:fill="FFFFFF"/>
          </w:tcPr>
          <w:p w:rsidR="00676898" w:rsidRPr="008C4E00" w:rsidRDefault="00676898" w:rsidP="001844EC">
            <w:pPr>
              <w:ind w:left="100"/>
              <w:rPr>
                <w:rFonts w:ascii="Times New Roman" w:eastAsia="Sylfaen" w:hAnsi="Times New Roman" w:cs="Times New Roman"/>
                <w:spacing w:val="6"/>
              </w:rPr>
            </w:pPr>
            <w:r w:rsidRPr="008C4E00">
              <w:rPr>
                <w:rFonts w:ascii="Times New Roman" w:eastAsia="Sylfaen" w:hAnsi="Times New Roman" w:cs="Times New Roman"/>
                <w:spacing w:val="3"/>
              </w:rPr>
              <w:t>139</w:t>
            </w:r>
          </w:p>
        </w:tc>
        <w:tc>
          <w:tcPr>
            <w:tcW w:w="851" w:type="dxa"/>
            <w:shd w:val="clear" w:color="auto" w:fill="FFFFFF"/>
          </w:tcPr>
          <w:p w:rsidR="00676898" w:rsidRPr="008C4E00" w:rsidRDefault="00676898" w:rsidP="001844EC">
            <w:pPr>
              <w:ind w:left="120"/>
              <w:rPr>
                <w:rFonts w:ascii="Times New Roman" w:eastAsia="Sylfaen" w:hAnsi="Times New Roman" w:cs="Times New Roman"/>
                <w:spacing w:val="6"/>
              </w:rPr>
            </w:pPr>
            <w:r w:rsidRPr="008C4E00">
              <w:rPr>
                <w:rFonts w:ascii="Times New Roman" w:eastAsia="Sylfaen" w:hAnsi="Times New Roman" w:cs="Times New Roman"/>
                <w:spacing w:val="3"/>
              </w:rPr>
              <w:t>119</w:t>
            </w:r>
          </w:p>
        </w:tc>
        <w:tc>
          <w:tcPr>
            <w:tcW w:w="708" w:type="dxa"/>
            <w:shd w:val="clear" w:color="auto" w:fill="FFFFFF"/>
          </w:tcPr>
          <w:p w:rsidR="00676898" w:rsidRPr="008C4E00" w:rsidRDefault="00676898" w:rsidP="001844EC">
            <w:pPr>
              <w:ind w:left="100"/>
              <w:rPr>
                <w:rFonts w:ascii="Times New Roman" w:eastAsia="Sylfaen" w:hAnsi="Times New Roman" w:cs="Times New Roman"/>
                <w:spacing w:val="6"/>
              </w:rPr>
            </w:pPr>
            <w:r w:rsidRPr="008C4E00">
              <w:rPr>
                <w:rFonts w:ascii="Times New Roman" w:eastAsia="Sylfaen" w:hAnsi="Times New Roman" w:cs="Times New Roman"/>
                <w:spacing w:val="3"/>
              </w:rPr>
              <w:t>100</w:t>
            </w:r>
          </w:p>
        </w:tc>
        <w:tc>
          <w:tcPr>
            <w:tcW w:w="851" w:type="dxa"/>
            <w:shd w:val="clear" w:color="auto" w:fill="FFFFFF"/>
          </w:tcPr>
          <w:p w:rsidR="00676898" w:rsidRPr="008C4E00" w:rsidRDefault="00676898" w:rsidP="001844EC">
            <w:pPr>
              <w:jc w:val="center"/>
              <w:rPr>
                <w:rFonts w:ascii="Times New Roman" w:eastAsia="Sylfaen" w:hAnsi="Times New Roman" w:cs="Times New Roman"/>
                <w:spacing w:val="6"/>
              </w:rPr>
            </w:pPr>
            <w:r w:rsidRPr="008C4E00">
              <w:rPr>
                <w:rFonts w:ascii="Times New Roman" w:eastAsia="Sylfaen" w:hAnsi="Times New Roman" w:cs="Times New Roman"/>
                <w:spacing w:val="3"/>
              </w:rPr>
              <w:t>155</w:t>
            </w:r>
          </w:p>
        </w:tc>
        <w:tc>
          <w:tcPr>
            <w:tcW w:w="1559" w:type="dxa"/>
            <w:shd w:val="clear" w:color="auto" w:fill="FFFFFF"/>
          </w:tcPr>
          <w:p w:rsidR="00676898" w:rsidRPr="008C4E00" w:rsidRDefault="00676898" w:rsidP="00EA43AC">
            <w:pPr>
              <w:ind w:right="40"/>
              <w:jc w:val="right"/>
              <w:rPr>
                <w:rFonts w:ascii="Times New Roman" w:eastAsia="Sylfaen" w:hAnsi="Times New Roman" w:cs="Times New Roman"/>
                <w:spacing w:val="6"/>
              </w:rPr>
            </w:pPr>
            <w:r w:rsidRPr="008C4E00">
              <w:rPr>
                <w:rFonts w:ascii="Times New Roman" w:eastAsia="Sylfaen" w:hAnsi="Times New Roman" w:cs="Times New Roman"/>
                <w:spacing w:val="3"/>
              </w:rPr>
              <w:t>10</w:t>
            </w:r>
            <w:r w:rsidR="00EA43AC">
              <w:rPr>
                <w:rFonts w:ascii="Times New Roman" w:eastAsia="Sylfaen" w:hAnsi="Times New Roman" w:cs="Times New Roman"/>
                <w:spacing w:val="3"/>
              </w:rPr>
              <w:t>01</w:t>
            </w:r>
          </w:p>
        </w:tc>
      </w:tr>
      <w:tr w:rsidR="00676898" w:rsidRPr="008C4E00" w:rsidTr="00EA43AC">
        <w:trPr>
          <w:trHeight w:hRule="exact" w:val="302"/>
        </w:trPr>
        <w:tc>
          <w:tcPr>
            <w:tcW w:w="1464" w:type="dxa"/>
            <w:shd w:val="clear" w:color="auto" w:fill="FFFFFF"/>
          </w:tcPr>
          <w:p w:rsidR="00676898" w:rsidRPr="008C4E00" w:rsidRDefault="00676898" w:rsidP="001844EC">
            <w:pPr>
              <w:ind w:left="40"/>
              <w:rPr>
                <w:rFonts w:ascii="Times New Roman" w:eastAsia="Sylfaen" w:hAnsi="Times New Roman" w:cs="Times New Roman"/>
                <w:spacing w:val="6"/>
              </w:rPr>
            </w:pPr>
            <w:r w:rsidRPr="008C4E00">
              <w:rPr>
                <w:rFonts w:ascii="Times New Roman" w:eastAsia="Sylfaen" w:hAnsi="Times New Roman" w:cs="Times New Roman"/>
                <w:spacing w:val="3"/>
              </w:rPr>
              <w:t>Степ</w:t>
            </w:r>
          </w:p>
        </w:tc>
        <w:tc>
          <w:tcPr>
            <w:tcW w:w="1469" w:type="dxa"/>
            <w:shd w:val="clear" w:color="auto" w:fill="FFFFFF"/>
          </w:tcPr>
          <w:p w:rsidR="00676898" w:rsidRPr="008C4E00" w:rsidRDefault="00676898" w:rsidP="001844EC">
            <w:pPr>
              <w:jc w:val="center"/>
              <w:rPr>
                <w:rFonts w:ascii="Times New Roman" w:eastAsia="Sylfaen" w:hAnsi="Times New Roman" w:cs="Times New Roman"/>
                <w:spacing w:val="6"/>
              </w:rPr>
            </w:pPr>
            <w:r w:rsidRPr="008C4E00">
              <w:rPr>
                <w:rFonts w:ascii="Times New Roman" w:eastAsia="Sylfaen" w:hAnsi="Times New Roman" w:cs="Times New Roman"/>
                <w:spacing w:val="3"/>
              </w:rPr>
              <w:t>2440,4</w:t>
            </w:r>
          </w:p>
        </w:tc>
        <w:tc>
          <w:tcPr>
            <w:tcW w:w="763" w:type="dxa"/>
            <w:shd w:val="clear" w:color="auto" w:fill="FFFFFF"/>
          </w:tcPr>
          <w:p w:rsidR="00676898" w:rsidRPr="008C4E00" w:rsidRDefault="00676898" w:rsidP="001844EC">
            <w:pPr>
              <w:ind w:left="80"/>
              <w:rPr>
                <w:rFonts w:ascii="Times New Roman" w:eastAsia="Sylfaen" w:hAnsi="Times New Roman" w:cs="Times New Roman"/>
                <w:spacing w:val="6"/>
              </w:rPr>
            </w:pPr>
            <w:r w:rsidRPr="008C4E00">
              <w:rPr>
                <w:rFonts w:ascii="Times New Roman" w:eastAsia="Sylfaen" w:hAnsi="Times New Roman" w:cs="Times New Roman"/>
                <w:spacing w:val="3"/>
              </w:rPr>
              <w:t>2440</w:t>
            </w:r>
          </w:p>
        </w:tc>
        <w:tc>
          <w:tcPr>
            <w:tcW w:w="709" w:type="dxa"/>
            <w:shd w:val="clear" w:color="auto" w:fill="FFFFFF"/>
          </w:tcPr>
          <w:p w:rsidR="00676898" w:rsidRPr="008C4E00" w:rsidRDefault="00676898" w:rsidP="001844EC">
            <w:pPr>
              <w:ind w:left="80"/>
              <w:rPr>
                <w:rFonts w:ascii="Times New Roman" w:eastAsia="Sylfaen" w:hAnsi="Times New Roman" w:cs="Times New Roman"/>
                <w:spacing w:val="6"/>
              </w:rPr>
            </w:pPr>
            <w:r w:rsidRPr="008C4E00">
              <w:rPr>
                <w:rFonts w:ascii="Times New Roman" w:eastAsia="Sylfaen" w:hAnsi="Times New Roman" w:cs="Times New Roman"/>
                <w:spacing w:val="3"/>
              </w:rPr>
              <w:t>2190</w:t>
            </w:r>
          </w:p>
        </w:tc>
        <w:tc>
          <w:tcPr>
            <w:tcW w:w="708" w:type="dxa"/>
            <w:shd w:val="clear" w:color="auto" w:fill="FFFFFF"/>
          </w:tcPr>
          <w:p w:rsidR="00676898" w:rsidRPr="008C4E00" w:rsidRDefault="00676898" w:rsidP="001844EC">
            <w:pPr>
              <w:ind w:left="120"/>
              <w:rPr>
                <w:rFonts w:ascii="Times New Roman" w:eastAsia="Sylfaen" w:hAnsi="Times New Roman" w:cs="Times New Roman"/>
                <w:spacing w:val="6"/>
              </w:rPr>
            </w:pPr>
            <w:r w:rsidRPr="008C4E00">
              <w:rPr>
                <w:rFonts w:ascii="Times New Roman" w:eastAsia="Sylfaen" w:hAnsi="Times New Roman" w:cs="Times New Roman"/>
                <w:spacing w:val="3"/>
              </w:rPr>
              <w:t>1952</w:t>
            </w:r>
          </w:p>
        </w:tc>
        <w:tc>
          <w:tcPr>
            <w:tcW w:w="709" w:type="dxa"/>
            <w:shd w:val="clear" w:color="auto" w:fill="FFFFFF"/>
          </w:tcPr>
          <w:p w:rsidR="00676898" w:rsidRPr="008C4E00" w:rsidRDefault="00676898" w:rsidP="001844EC">
            <w:pPr>
              <w:ind w:left="100"/>
              <w:rPr>
                <w:rFonts w:ascii="Times New Roman" w:eastAsia="Sylfaen" w:hAnsi="Times New Roman" w:cs="Times New Roman"/>
                <w:spacing w:val="6"/>
              </w:rPr>
            </w:pPr>
            <w:r w:rsidRPr="008C4E00">
              <w:rPr>
                <w:rFonts w:ascii="Times New Roman" w:eastAsia="Sylfaen" w:hAnsi="Times New Roman" w:cs="Times New Roman"/>
                <w:spacing w:val="3"/>
              </w:rPr>
              <w:t>1708</w:t>
            </w:r>
          </w:p>
        </w:tc>
        <w:tc>
          <w:tcPr>
            <w:tcW w:w="851" w:type="dxa"/>
            <w:shd w:val="clear" w:color="auto" w:fill="FFFFFF"/>
          </w:tcPr>
          <w:p w:rsidR="00676898" w:rsidRPr="008C4E00" w:rsidRDefault="00676898" w:rsidP="001844EC">
            <w:pPr>
              <w:ind w:left="120"/>
              <w:rPr>
                <w:rFonts w:ascii="Times New Roman" w:eastAsia="Sylfaen" w:hAnsi="Times New Roman" w:cs="Times New Roman"/>
                <w:spacing w:val="6"/>
              </w:rPr>
            </w:pPr>
            <w:r w:rsidRPr="008C4E00">
              <w:rPr>
                <w:rFonts w:ascii="Times New Roman" w:eastAsia="Sylfaen" w:hAnsi="Times New Roman" w:cs="Times New Roman"/>
                <w:spacing w:val="3"/>
              </w:rPr>
              <w:t>1464</w:t>
            </w:r>
          </w:p>
        </w:tc>
        <w:tc>
          <w:tcPr>
            <w:tcW w:w="708" w:type="dxa"/>
            <w:shd w:val="clear" w:color="auto" w:fill="FFFFFF"/>
          </w:tcPr>
          <w:p w:rsidR="00676898" w:rsidRPr="008C4E00" w:rsidRDefault="00676898" w:rsidP="001844EC">
            <w:pPr>
              <w:ind w:left="100"/>
              <w:rPr>
                <w:rFonts w:ascii="Times New Roman" w:eastAsia="Sylfaen" w:hAnsi="Times New Roman" w:cs="Times New Roman"/>
                <w:spacing w:val="6"/>
              </w:rPr>
            </w:pPr>
            <w:r w:rsidRPr="008C4E00">
              <w:rPr>
                <w:rFonts w:ascii="Times New Roman" w:eastAsia="Sylfaen" w:hAnsi="Times New Roman" w:cs="Times New Roman"/>
                <w:spacing w:val="3"/>
              </w:rPr>
              <w:t>1220</w:t>
            </w:r>
          </w:p>
        </w:tc>
        <w:tc>
          <w:tcPr>
            <w:tcW w:w="851" w:type="dxa"/>
            <w:shd w:val="clear" w:color="auto" w:fill="FFFFFF"/>
          </w:tcPr>
          <w:p w:rsidR="00676898" w:rsidRPr="008C4E00" w:rsidRDefault="00676898" w:rsidP="001844EC">
            <w:pPr>
              <w:jc w:val="center"/>
              <w:rPr>
                <w:rFonts w:ascii="Times New Roman" w:eastAsia="Sylfaen" w:hAnsi="Times New Roman" w:cs="Times New Roman"/>
                <w:spacing w:val="6"/>
              </w:rPr>
            </w:pPr>
            <w:r w:rsidRPr="008C4E00">
              <w:rPr>
                <w:rFonts w:ascii="Times New Roman" w:eastAsia="Sylfaen" w:hAnsi="Times New Roman" w:cs="Times New Roman"/>
                <w:spacing w:val="3"/>
              </w:rPr>
              <w:t>1284</w:t>
            </w:r>
          </w:p>
        </w:tc>
        <w:tc>
          <w:tcPr>
            <w:tcW w:w="1559" w:type="dxa"/>
            <w:shd w:val="clear" w:color="auto" w:fill="FFFFFF"/>
          </w:tcPr>
          <w:p w:rsidR="00676898" w:rsidRPr="008C4E00" w:rsidRDefault="00676898" w:rsidP="00EA43AC">
            <w:pPr>
              <w:ind w:right="40"/>
              <w:jc w:val="right"/>
              <w:rPr>
                <w:rFonts w:ascii="Times New Roman" w:eastAsia="Sylfaen" w:hAnsi="Times New Roman" w:cs="Times New Roman"/>
                <w:spacing w:val="6"/>
              </w:rPr>
            </w:pPr>
            <w:r w:rsidRPr="008C4E00">
              <w:rPr>
                <w:rFonts w:ascii="Times New Roman" w:eastAsia="Sylfaen" w:hAnsi="Times New Roman" w:cs="Times New Roman"/>
                <w:spacing w:val="3"/>
              </w:rPr>
              <w:t>10201</w:t>
            </w:r>
          </w:p>
        </w:tc>
      </w:tr>
    </w:tbl>
    <w:p w:rsidR="00676898" w:rsidRPr="001844EC" w:rsidRDefault="00676898" w:rsidP="001844EC">
      <w:pPr>
        <w:jc w:val="center"/>
        <w:rPr>
          <w:rFonts w:ascii="Times New Roman" w:eastAsia="Sylfaen" w:hAnsi="Times New Roman" w:cs="Times New Roman"/>
          <w:spacing w:val="6"/>
          <w:sz w:val="28"/>
          <w:szCs w:val="28"/>
        </w:rPr>
      </w:pPr>
      <w:r w:rsidRPr="001844EC">
        <w:rPr>
          <w:rFonts w:ascii="Times New Roman" w:eastAsia="Sylfaen" w:hAnsi="Times New Roman" w:cs="Times New Roman"/>
          <w:spacing w:val="6"/>
          <w:sz w:val="28"/>
          <w:szCs w:val="28"/>
        </w:rPr>
        <w:t xml:space="preserve">. </w:t>
      </w:r>
    </w:p>
    <w:p w:rsidR="00676898" w:rsidRPr="001844EC" w:rsidRDefault="00676898" w:rsidP="00EA43AC">
      <w:pPr>
        <w:spacing w:after="211"/>
        <w:ind w:left="20" w:right="20" w:firstLine="689"/>
        <w:jc w:val="both"/>
        <w:rPr>
          <w:rFonts w:ascii="Times New Roman" w:eastAsia="Sylfaen" w:hAnsi="Times New Roman" w:cs="Times New Roman"/>
          <w:spacing w:val="6"/>
          <w:sz w:val="28"/>
          <w:szCs w:val="28"/>
        </w:rPr>
      </w:pPr>
      <w:r w:rsidRPr="001844EC">
        <w:rPr>
          <w:rFonts w:ascii="Times New Roman" w:eastAsia="Sylfaen" w:hAnsi="Times New Roman" w:cs="Times New Roman"/>
          <w:b/>
          <w:bCs/>
          <w:spacing w:val="1"/>
          <w:sz w:val="28"/>
          <w:szCs w:val="28"/>
        </w:rPr>
        <w:t xml:space="preserve">Висновок. </w:t>
      </w:r>
      <w:r w:rsidRPr="001844EC">
        <w:rPr>
          <w:rFonts w:ascii="Times New Roman" w:eastAsia="Sylfaen" w:hAnsi="Times New Roman" w:cs="Times New Roman"/>
          <w:spacing w:val="6"/>
          <w:sz w:val="28"/>
          <w:szCs w:val="28"/>
        </w:rPr>
        <w:t>Аналіз показує, що в ринковій економіці, де діє закон «попит—пропозиція» цінова кон’юнктура та прагнення до збільшення прибутків від реалізації насіння соняшнику та олії спричинили ажіотажне розширення посівних площ цієї культури при непомірному знищенні рівня агротехні</w:t>
      </w:r>
      <w:r w:rsidR="00EA43AC">
        <w:rPr>
          <w:rFonts w:ascii="Times New Roman" w:eastAsia="Sylfaen" w:hAnsi="Times New Roman" w:cs="Times New Roman"/>
          <w:spacing w:val="6"/>
          <w:sz w:val="28"/>
          <w:szCs w:val="28"/>
        </w:rPr>
        <w:t xml:space="preserve">ки, а відповідно і урожайності. </w:t>
      </w:r>
      <w:r w:rsidRPr="001844EC">
        <w:rPr>
          <w:rFonts w:ascii="Times New Roman" w:eastAsia="Sylfaen" w:hAnsi="Times New Roman" w:cs="Times New Roman"/>
          <w:spacing w:val="6"/>
          <w:sz w:val="28"/>
          <w:szCs w:val="28"/>
        </w:rPr>
        <w:t xml:space="preserve">Завдання полягає в тому, </w:t>
      </w:r>
      <w:r w:rsidRPr="001844EC">
        <w:rPr>
          <w:rFonts w:ascii="Times New Roman" w:eastAsia="Sylfaen" w:hAnsi="Times New Roman" w:cs="Times New Roman"/>
          <w:spacing w:val="6"/>
          <w:sz w:val="28"/>
          <w:szCs w:val="28"/>
        </w:rPr>
        <w:lastRenderedPageBreak/>
        <w:t>щоб поверн</w:t>
      </w:r>
      <w:r w:rsidR="00EA43AC">
        <w:rPr>
          <w:rFonts w:ascii="Times New Roman" w:eastAsia="Sylfaen" w:hAnsi="Times New Roman" w:cs="Times New Roman"/>
          <w:spacing w:val="6"/>
          <w:sz w:val="28"/>
          <w:szCs w:val="28"/>
        </w:rPr>
        <w:t>ути</w:t>
      </w:r>
      <w:r w:rsidRPr="001844EC">
        <w:rPr>
          <w:rFonts w:ascii="Times New Roman" w:eastAsia="Sylfaen" w:hAnsi="Times New Roman" w:cs="Times New Roman"/>
          <w:spacing w:val="6"/>
          <w:sz w:val="28"/>
          <w:szCs w:val="28"/>
        </w:rPr>
        <w:t xml:space="preserve"> по</w:t>
      </w:r>
      <w:r w:rsidR="00EA43AC">
        <w:rPr>
          <w:rFonts w:ascii="Times New Roman" w:eastAsia="Sylfaen" w:hAnsi="Times New Roman" w:cs="Times New Roman"/>
          <w:spacing w:val="6"/>
          <w:sz w:val="28"/>
          <w:szCs w:val="28"/>
        </w:rPr>
        <w:t>сіви</w:t>
      </w:r>
      <w:r w:rsidRPr="001844EC">
        <w:rPr>
          <w:rFonts w:ascii="Times New Roman" w:eastAsia="Sylfaen" w:hAnsi="Times New Roman" w:cs="Times New Roman"/>
          <w:spacing w:val="6"/>
          <w:sz w:val="28"/>
          <w:szCs w:val="28"/>
        </w:rPr>
        <w:t xml:space="preserve"> поля </w:t>
      </w:r>
      <w:r w:rsidR="00EA43AC">
        <w:rPr>
          <w:rFonts w:ascii="Times New Roman" w:eastAsia="Sylfaen" w:hAnsi="Times New Roman" w:cs="Times New Roman"/>
          <w:spacing w:val="6"/>
          <w:sz w:val="28"/>
          <w:szCs w:val="28"/>
        </w:rPr>
        <w:t xml:space="preserve">на </w:t>
      </w:r>
      <w:r w:rsidRPr="001844EC">
        <w:rPr>
          <w:rFonts w:ascii="Times New Roman" w:eastAsia="Sylfaen" w:hAnsi="Times New Roman" w:cs="Times New Roman"/>
          <w:spacing w:val="6"/>
          <w:sz w:val="28"/>
          <w:szCs w:val="28"/>
        </w:rPr>
        <w:t xml:space="preserve">інтенсивну технологію вирощу </w:t>
      </w:r>
      <w:r w:rsidR="00EA43AC">
        <w:rPr>
          <w:rFonts w:ascii="Times New Roman" w:eastAsia="Sylfaen" w:hAnsi="Times New Roman" w:cs="Times New Roman"/>
          <w:spacing w:val="6"/>
          <w:sz w:val="28"/>
          <w:szCs w:val="28"/>
        </w:rPr>
        <w:t>со</w:t>
      </w:r>
      <w:r w:rsidRPr="001844EC">
        <w:rPr>
          <w:rFonts w:ascii="Times New Roman" w:eastAsia="Sylfaen" w:hAnsi="Times New Roman" w:cs="Times New Roman"/>
          <w:spacing w:val="6"/>
          <w:sz w:val="28"/>
          <w:szCs w:val="28"/>
        </w:rPr>
        <w:t>няшнику. Для цього необхідно підвищ</w:t>
      </w:r>
      <w:r w:rsidR="00EA43AC">
        <w:rPr>
          <w:rFonts w:ascii="Times New Roman" w:eastAsia="Sylfaen" w:hAnsi="Times New Roman" w:cs="Times New Roman"/>
          <w:spacing w:val="6"/>
          <w:sz w:val="28"/>
          <w:szCs w:val="28"/>
        </w:rPr>
        <w:t>ення</w:t>
      </w:r>
      <w:r w:rsidRPr="001844EC">
        <w:rPr>
          <w:rFonts w:ascii="Times New Roman" w:eastAsia="Sylfaen" w:hAnsi="Times New Roman" w:cs="Times New Roman"/>
          <w:spacing w:val="6"/>
          <w:sz w:val="28"/>
          <w:szCs w:val="28"/>
        </w:rPr>
        <w:t xml:space="preserve"> агротехніки за рахунок: скорочення посів у два </w:t>
      </w:r>
      <w:proofErr w:type="spellStart"/>
      <w:r w:rsidRPr="001844EC">
        <w:rPr>
          <w:rFonts w:ascii="Times New Roman" w:eastAsia="Sylfaen" w:hAnsi="Times New Roman" w:cs="Times New Roman"/>
          <w:spacing w:val="6"/>
          <w:sz w:val="28"/>
          <w:szCs w:val="28"/>
        </w:rPr>
        <w:t>раза</w:t>
      </w:r>
      <w:proofErr w:type="spellEnd"/>
      <w:r w:rsidRPr="001844EC">
        <w:rPr>
          <w:rFonts w:ascii="Times New Roman" w:eastAsia="Sylfaen" w:hAnsi="Times New Roman" w:cs="Times New Roman"/>
          <w:spacing w:val="6"/>
          <w:sz w:val="28"/>
          <w:szCs w:val="28"/>
        </w:rPr>
        <w:t>; запровадженн</w:t>
      </w:r>
      <w:r w:rsidR="00EA43AC">
        <w:rPr>
          <w:rFonts w:ascii="Times New Roman" w:eastAsia="Sylfaen" w:hAnsi="Times New Roman" w:cs="Times New Roman"/>
          <w:spacing w:val="6"/>
          <w:sz w:val="28"/>
          <w:szCs w:val="28"/>
        </w:rPr>
        <w:t>я науково</w:t>
      </w:r>
      <w:r w:rsidR="00EA43AC" w:rsidRPr="001844EC">
        <w:rPr>
          <w:rFonts w:ascii="Times New Roman" w:eastAsia="Sylfaen" w:hAnsi="Times New Roman" w:cs="Times New Roman"/>
          <w:spacing w:val="6"/>
          <w:sz w:val="28"/>
          <w:szCs w:val="28"/>
        </w:rPr>
        <w:t xml:space="preserve"> обґ</w:t>
      </w:r>
      <w:r w:rsidR="00EA43AC">
        <w:rPr>
          <w:rFonts w:ascii="Times New Roman" w:eastAsia="Sylfaen" w:hAnsi="Times New Roman" w:cs="Times New Roman"/>
          <w:spacing w:val="6"/>
          <w:sz w:val="28"/>
          <w:szCs w:val="28"/>
        </w:rPr>
        <w:t>рунтованих</w:t>
      </w:r>
      <w:r w:rsidRPr="001844EC">
        <w:rPr>
          <w:rFonts w:ascii="Times New Roman" w:eastAsia="Sylfaen" w:hAnsi="Times New Roman" w:cs="Times New Roman"/>
          <w:spacing w:val="6"/>
          <w:sz w:val="28"/>
          <w:szCs w:val="28"/>
        </w:rPr>
        <w:t xml:space="preserve"> сівозмін, в яких після соняшника обов’язк</w:t>
      </w:r>
      <w:r w:rsidR="00EA43AC">
        <w:rPr>
          <w:rFonts w:ascii="Times New Roman" w:eastAsia="Sylfaen" w:hAnsi="Times New Roman" w:cs="Times New Roman"/>
          <w:spacing w:val="6"/>
          <w:sz w:val="28"/>
          <w:szCs w:val="28"/>
        </w:rPr>
        <w:t>ово повинні застосовуватись</w:t>
      </w:r>
      <w:r w:rsidRPr="001844EC">
        <w:rPr>
          <w:rFonts w:ascii="Times New Roman" w:eastAsia="Sylfaen" w:hAnsi="Times New Roman" w:cs="Times New Roman"/>
          <w:spacing w:val="6"/>
          <w:sz w:val="28"/>
          <w:szCs w:val="28"/>
        </w:rPr>
        <w:t xml:space="preserve"> чисті пари; доведення щільності удобре</w:t>
      </w:r>
      <w:r w:rsidR="00EA43AC">
        <w:rPr>
          <w:rFonts w:ascii="Times New Roman" w:eastAsia="Sylfaen" w:hAnsi="Times New Roman" w:cs="Times New Roman"/>
          <w:spacing w:val="6"/>
          <w:sz w:val="28"/>
          <w:szCs w:val="28"/>
        </w:rPr>
        <w:t>ння</w:t>
      </w:r>
      <w:r w:rsidRPr="001844EC">
        <w:rPr>
          <w:rFonts w:ascii="Times New Roman" w:eastAsia="Sylfaen" w:hAnsi="Times New Roman" w:cs="Times New Roman"/>
          <w:spacing w:val="6"/>
          <w:sz w:val="28"/>
          <w:szCs w:val="28"/>
        </w:rPr>
        <w:t xml:space="preserve"> посіву соняшника до рівня 1990—1991 рр</w:t>
      </w:r>
      <w:r w:rsidR="00EA43AC">
        <w:rPr>
          <w:rFonts w:ascii="Times New Roman" w:eastAsia="Sylfaen" w:hAnsi="Times New Roman" w:cs="Times New Roman"/>
          <w:spacing w:val="6"/>
          <w:sz w:val="28"/>
          <w:szCs w:val="28"/>
        </w:rPr>
        <w:t>.</w:t>
      </w:r>
      <w:r w:rsidRPr="001844EC">
        <w:rPr>
          <w:rFonts w:ascii="Times New Roman" w:eastAsia="Sylfaen" w:hAnsi="Times New Roman" w:cs="Times New Roman"/>
          <w:spacing w:val="6"/>
          <w:sz w:val="28"/>
          <w:szCs w:val="28"/>
        </w:rPr>
        <w:t xml:space="preserve"> </w:t>
      </w:r>
      <w:r w:rsidR="00EA43AC">
        <w:rPr>
          <w:rFonts w:ascii="Times New Roman" w:eastAsia="Sylfaen" w:hAnsi="Times New Roman" w:cs="Times New Roman"/>
          <w:spacing w:val="6"/>
          <w:sz w:val="28"/>
          <w:szCs w:val="28"/>
        </w:rPr>
        <w:t>забез</w:t>
      </w:r>
      <w:r w:rsidRPr="001844EC">
        <w:rPr>
          <w:rFonts w:ascii="Times New Roman" w:eastAsia="Sylfaen" w:hAnsi="Times New Roman" w:cs="Times New Roman"/>
          <w:spacing w:val="6"/>
          <w:sz w:val="28"/>
          <w:szCs w:val="28"/>
        </w:rPr>
        <w:t xml:space="preserve">печення повної потреби в гербіцидах та </w:t>
      </w:r>
      <w:r w:rsidR="00EA43AC">
        <w:rPr>
          <w:rFonts w:ascii="Times New Roman" w:eastAsia="Sylfaen" w:hAnsi="Times New Roman" w:cs="Times New Roman"/>
          <w:spacing w:val="6"/>
          <w:sz w:val="28"/>
          <w:szCs w:val="28"/>
        </w:rPr>
        <w:t>в</w:t>
      </w:r>
      <w:r w:rsidRPr="001844EC">
        <w:rPr>
          <w:rFonts w:ascii="Times New Roman" w:eastAsia="Sylfaen" w:hAnsi="Times New Roman" w:cs="Times New Roman"/>
          <w:spacing w:val="6"/>
          <w:sz w:val="28"/>
          <w:szCs w:val="28"/>
        </w:rPr>
        <w:t xml:space="preserve"> не застосування отрутохімікатів; застосу</w:t>
      </w:r>
      <w:r w:rsidR="00EA43AC">
        <w:rPr>
          <w:rFonts w:ascii="Times New Roman" w:eastAsia="Sylfaen" w:hAnsi="Times New Roman" w:cs="Times New Roman"/>
          <w:spacing w:val="6"/>
          <w:sz w:val="28"/>
          <w:szCs w:val="28"/>
        </w:rPr>
        <w:t>вання</w:t>
      </w:r>
      <w:r w:rsidRPr="001844EC">
        <w:rPr>
          <w:rFonts w:ascii="Times New Roman" w:eastAsia="Sylfaen" w:hAnsi="Times New Roman" w:cs="Times New Roman"/>
          <w:spacing w:val="6"/>
          <w:sz w:val="28"/>
          <w:szCs w:val="28"/>
        </w:rPr>
        <w:t xml:space="preserve"> продуктивніших сортів та гібридів.</w:t>
      </w:r>
    </w:p>
    <w:p w:rsidR="00676898" w:rsidRPr="001844EC" w:rsidRDefault="00676898" w:rsidP="00EA43AC">
      <w:pPr>
        <w:ind w:left="300" w:hanging="260"/>
        <w:jc w:val="center"/>
        <w:outlineLvl w:val="1"/>
        <w:rPr>
          <w:rFonts w:ascii="Times New Roman" w:eastAsia="Sylfaen" w:hAnsi="Times New Roman" w:cs="Times New Roman"/>
          <w:spacing w:val="2"/>
          <w:sz w:val="28"/>
          <w:szCs w:val="28"/>
        </w:rPr>
      </w:pPr>
      <w:bookmarkStart w:id="1" w:name="bookmark0"/>
      <w:r w:rsidRPr="001844EC">
        <w:rPr>
          <w:rFonts w:ascii="Times New Roman" w:eastAsia="Sylfaen" w:hAnsi="Times New Roman" w:cs="Times New Roman"/>
          <w:spacing w:val="2"/>
          <w:sz w:val="28"/>
          <w:szCs w:val="28"/>
        </w:rPr>
        <w:t>Список літератури</w:t>
      </w:r>
      <w:bookmarkEnd w:id="1"/>
    </w:p>
    <w:p w:rsidR="00676898" w:rsidRPr="00EA43AC" w:rsidRDefault="00676898" w:rsidP="00EA43AC">
      <w:pPr>
        <w:pStyle w:val="a6"/>
        <w:numPr>
          <w:ilvl w:val="0"/>
          <w:numId w:val="2"/>
        </w:numPr>
        <w:tabs>
          <w:tab w:val="left" w:pos="237"/>
        </w:tabs>
        <w:ind w:right="100"/>
        <w:jc w:val="both"/>
        <w:rPr>
          <w:rFonts w:ascii="Times New Roman" w:eastAsia="Sylfaen" w:hAnsi="Times New Roman" w:cs="Times New Roman"/>
          <w:spacing w:val="3"/>
          <w:sz w:val="28"/>
          <w:szCs w:val="28"/>
        </w:rPr>
      </w:pPr>
      <w:r w:rsidRPr="00EA43AC">
        <w:rPr>
          <w:rFonts w:ascii="Times New Roman" w:eastAsia="Sylfaen" w:hAnsi="Times New Roman" w:cs="Times New Roman"/>
          <w:spacing w:val="3"/>
          <w:sz w:val="28"/>
          <w:szCs w:val="28"/>
        </w:rPr>
        <w:t xml:space="preserve">Олійно-жирова галузь України і Російської (Показники роботи за 2004 р. та січень 2 </w:t>
      </w:r>
      <w:proofErr w:type="spellStart"/>
      <w:r w:rsidRPr="00EA43AC">
        <w:rPr>
          <w:rFonts w:ascii="Times New Roman" w:eastAsia="Sylfaen" w:hAnsi="Times New Roman" w:cs="Times New Roman"/>
          <w:spacing w:val="3"/>
          <w:sz w:val="28"/>
          <w:szCs w:val="28"/>
        </w:rPr>
        <w:t>УкрНДЮЖ</w:t>
      </w:r>
      <w:proofErr w:type="spellEnd"/>
      <w:r w:rsidRPr="00EA43AC">
        <w:rPr>
          <w:rFonts w:ascii="Times New Roman" w:eastAsia="Sylfaen" w:hAnsi="Times New Roman" w:cs="Times New Roman"/>
          <w:spacing w:val="3"/>
          <w:sz w:val="28"/>
          <w:szCs w:val="28"/>
        </w:rPr>
        <w:t>. - Харків, 2005. - 48 с.</w:t>
      </w:r>
    </w:p>
    <w:p w:rsidR="00676898" w:rsidRPr="00EA43AC" w:rsidRDefault="00676898" w:rsidP="00EA43AC">
      <w:pPr>
        <w:pStyle w:val="a6"/>
        <w:numPr>
          <w:ilvl w:val="0"/>
          <w:numId w:val="2"/>
        </w:numPr>
        <w:tabs>
          <w:tab w:val="left" w:pos="237"/>
        </w:tabs>
        <w:ind w:right="40"/>
        <w:rPr>
          <w:rFonts w:ascii="Times New Roman" w:eastAsia="Sylfaen" w:hAnsi="Times New Roman" w:cs="Times New Roman"/>
          <w:spacing w:val="3"/>
          <w:sz w:val="28"/>
          <w:szCs w:val="28"/>
        </w:rPr>
      </w:pPr>
      <w:r w:rsidRPr="00EA43AC">
        <w:rPr>
          <w:rFonts w:ascii="Times New Roman" w:eastAsia="Sylfaen" w:hAnsi="Times New Roman" w:cs="Times New Roman"/>
          <w:spacing w:val="3"/>
          <w:sz w:val="28"/>
          <w:szCs w:val="28"/>
        </w:rPr>
        <w:t xml:space="preserve">Поточна кон’юнктура і прогноз ринків </w:t>
      </w:r>
      <w:proofErr w:type="spellStart"/>
      <w:r w:rsidRPr="00EA43AC">
        <w:rPr>
          <w:rFonts w:ascii="Times New Roman" w:eastAsia="Sylfaen" w:hAnsi="Times New Roman" w:cs="Times New Roman"/>
          <w:spacing w:val="3"/>
          <w:sz w:val="28"/>
          <w:szCs w:val="28"/>
        </w:rPr>
        <w:t>сіг</w:t>
      </w:r>
      <w:proofErr w:type="spellEnd"/>
      <w:r w:rsidRPr="00EA43AC">
        <w:rPr>
          <w:rFonts w:ascii="Times New Roman" w:eastAsia="Sylfaen" w:hAnsi="Times New Roman" w:cs="Times New Roman"/>
          <w:spacing w:val="3"/>
          <w:sz w:val="28"/>
          <w:szCs w:val="28"/>
        </w:rPr>
        <w:t xml:space="preserve"> </w:t>
      </w:r>
      <w:proofErr w:type="spellStart"/>
      <w:r w:rsidRPr="00EA43AC">
        <w:rPr>
          <w:rFonts w:ascii="Times New Roman" w:eastAsia="Sylfaen" w:hAnsi="Times New Roman" w:cs="Times New Roman"/>
          <w:spacing w:val="3"/>
          <w:sz w:val="28"/>
          <w:szCs w:val="28"/>
        </w:rPr>
        <w:t>дарської</w:t>
      </w:r>
      <w:proofErr w:type="spellEnd"/>
      <w:r w:rsidRPr="00EA43AC">
        <w:rPr>
          <w:rFonts w:ascii="Times New Roman" w:eastAsia="Sylfaen" w:hAnsi="Times New Roman" w:cs="Times New Roman"/>
          <w:spacing w:val="3"/>
          <w:sz w:val="28"/>
          <w:szCs w:val="28"/>
        </w:rPr>
        <w:t xml:space="preserve"> продукції та продовольства в Украг</w:t>
      </w:r>
      <w:r w:rsidRPr="00EA43AC">
        <w:rPr>
          <w:rFonts w:ascii="Times New Roman" w:eastAsia="Sylfaen" w:hAnsi="Times New Roman" w:cs="Times New Roman"/>
          <w:spacing w:val="3"/>
          <w:sz w:val="28"/>
          <w:szCs w:val="28"/>
          <w:vertAlign w:val="superscript"/>
        </w:rPr>
        <w:t>1</w:t>
      </w:r>
      <w:r w:rsidRPr="00EA43AC">
        <w:rPr>
          <w:rFonts w:ascii="Times New Roman" w:eastAsia="Sylfaen" w:hAnsi="Times New Roman" w:cs="Times New Roman"/>
          <w:spacing w:val="3"/>
          <w:sz w:val="28"/>
          <w:szCs w:val="28"/>
        </w:rPr>
        <w:t xml:space="preserve"> 2005 маркетинговий рік (випуск 13). ННЦ «! 2004. - С. 12-28.</w:t>
      </w:r>
    </w:p>
    <w:p w:rsidR="00676898" w:rsidRPr="00EA43AC" w:rsidRDefault="00676898" w:rsidP="00EA43AC">
      <w:pPr>
        <w:pStyle w:val="a6"/>
        <w:numPr>
          <w:ilvl w:val="0"/>
          <w:numId w:val="2"/>
        </w:numPr>
        <w:tabs>
          <w:tab w:val="left" w:pos="237"/>
        </w:tabs>
        <w:ind w:right="40"/>
        <w:rPr>
          <w:rFonts w:ascii="Times New Roman" w:eastAsia="Sylfaen" w:hAnsi="Times New Roman" w:cs="Times New Roman"/>
          <w:spacing w:val="3"/>
          <w:sz w:val="28"/>
          <w:szCs w:val="28"/>
        </w:rPr>
      </w:pPr>
      <w:r w:rsidRPr="00EA43AC">
        <w:rPr>
          <w:rFonts w:ascii="Times New Roman" w:eastAsia="Sylfaen" w:hAnsi="Times New Roman" w:cs="Times New Roman"/>
          <w:spacing w:val="3"/>
          <w:sz w:val="28"/>
          <w:szCs w:val="28"/>
        </w:rPr>
        <w:t xml:space="preserve">Осадчук В.І. Кон’юнктура ринку насіння </w:t>
      </w:r>
      <w:r w:rsidRPr="00EA43AC">
        <w:rPr>
          <w:rFonts w:ascii="Times New Roman" w:eastAsia="Sylfaen" w:hAnsi="Times New Roman" w:cs="Times New Roman"/>
          <w:spacing w:val="3"/>
          <w:sz w:val="28"/>
          <w:szCs w:val="28"/>
          <w:lang w:val="ru-RU"/>
        </w:rPr>
        <w:t xml:space="preserve">со </w:t>
      </w:r>
      <w:r w:rsidRPr="00EA43AC">
        <w:rPr>
          <w:rFonts w:ascii="Times New Roman" w:eastAsia="Sylfaen" w:hAnsi="Times New Roman" w:cs="Times New Roman"/>
          <w:spacing w:val="3"/>
          <w:sz w:val="28"/>
          <w:szCs w:val="28"/>
        </w:rPr>
        <w:t>продуктів його переробки (автореферат). -Й С. 13.</w:t>
      </w:r>
    </w:p>
    <w:p w:rsidR="00676898" w:rsidRPr="001844EC" w:rsidRDefault="00676898" w:rsidP="00EA43AC">
      <w:pPr>
        <w:pStyle w:val="2"/>
        <w:shd w:val="clear" w:color="auto" w:fill="auto"/>
        <w:spacing w:line="240" w:lineRule="auto"/>
        <w:ind w:left="300" w:right="20"/>
        <w:rPr>
          <w:sz w:val="28"/>
          <w:szCs w:val="28"/>
          <w:lang w:val="uk-UA"/>
        </w:rPr>
      </w:pPr>
    </w:p>
    <w:p w:rsidR="00676898" w:rsidRPr="001844EC" w:rsidRDefault="00676898" w:rsidP="001844EC">
      <w:pPr>
        <w:pStyle w:val="80"/>
        <w:framePr w:wrap="none" w:vAnchor="page" w:hAnchor="page" w:x="421" w:y="16139"/>
        <w:shd w:val="clear" w:color="auto" w:fill="auto"/>
        <w:spacing w:line="240" w:lineRule="auto"/>
        <w:rPr>
          <w:rFonts w:ascii="Times New Roman" w:hAnsi="Times New Roman" w:cs="Times New Roman"/>
          <w:sz w:val="28"/>
          <w:szCs w:val="28"/>
        </w:rPr>
      </w:pPr>
      <w:r w:rsidRPr="001844EC">
        <w:rPr>
          <w:rFonts w:ascii="Times New Roman" w:hAnsi="Times New Roman" w:cs="Times New Roman"/>
          <w:sz w:val="28"/>
          <w:szCs w:val="28"/>
        </w:rPr>
        <w:t>32</w:t>
      </w:r>
    </w:p>
    <w:p w:rsidR="00676898" w:rsidRPr="001844EC" w:rsidRDefault="00676898" w:rsidP="001844EC">
      <w:pPr>
        <w:pStyle w:val="2"/>
        <w:framePr w:wrap="none" w:vAnchor="page" w:hAnchor="page" w:x="4745" w:y="16200"/>
        <w:shd w:val="clear" w:color="auto" w:fill="auto"/>
        <w:spacing w:line="240" w:lineRule="auto"/>
        <w:jc w:val="left"/>
        <w:rPr>
          <w:sz w:val="28"/>
          <w:szCs w:val="28"/>
        </w:rPr>
      </w:pPr>
      <w:r w:rsidRPr="001844EC">
        <w:rPr>
          <w:sz w:val="28"/>
          <w:szCs w:val="28"/>
        </w:rPr>
        <w:t>ЛГРОІІІКОМ</w:t>
      </w:r>
    </w:p>
    <w:p w:rsidR="00676898" w:rsidRPr="001844EC" w:rsidRDefault="00676898" w:rsidP="001844EC">
      <w:pPr>
        <w:rPr>
          <w:rFonts w:ascii="Times New Roman" w:hAnsi="Times New Roman" w:cs="Times New Roman"/>
          <w:sz w:val="28"/>
          <w:szCs w:val="28"/>
        </w:rPr>
      </w:pPr>
    </w:p>
    <w:p w:rsidR="004E42B3" w:rsidRPr="001844EC" w:rsidRDefault="004E42B3" w:rsidP="001844EC">
      <w:pPr>
        <w:rPr>
          <w:rFonts w:ascii="Times New Roman" w:hAnsi="Times New Roman" w:cs="Times New Roman"/>
          <w:sz w:val="28"/>
          <w:szCs w:val="28"/>
        </w:rPr>
      </w:pPr>
    </w:p>
    <w:sectPr w:rsidR="004E42B3" w:rsidRPr="001844EC" w:rsidSect="00676898">
      <w:pgSz w:w="11909" w:h="16838"/>
      <w:pgMar w:top="1134" w:right="850" w:bottom="1134" w:left="1701" w:header="0" w:footer="3" w:gutter="0"/>
      <w:cols w:space="720"/>
      <w:noEndnote/>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Franklin Gothic Book">
    <w:panose1 w:val="020B0503020102020204"/>
    <w:charset w:val="CC"/>
    <w:family w:val="swiss"/>
    <w:pitch w:val="variable"/>
    <w:sig w:usb0="00000287" w:usb1="00000000" w:usb2="00000000" w:usb3="00000000" w:csb0="0000009F" w:csb1="00000000"/>
  </w:font>
  <w:font w:name="Consolas">
    <w:panose1 w:val="020B0609020204030204"/>
    <w:charset w:val="CC"/>
    <w:family w:val="modern"/>
    <w:pitch w:val="fixed"/>
    <w:sig w:usb0="E10002FF" w:usb1="4000F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326400"/>
    <w:multiLevelType w:val="multilevel"/>
    <w:tmpl w:val="6456BCB0"/>
    <w:lvl w:ilvl="0">
      <w:start w:val="1"/>
      <w:numFmt w:val="decimal"/>
      <w:lvlText w:val="%1."/>
      <w:lvlJc w:val="left"/>
      <w:rPr>
        <w:rFonts w:ascii="Sylfaen" w:eastAsia="Sylfaen" w:hAnsi="Sylfaen" w:cs="Sylfaen"/>
        <w:b w:val="0"/>
        <w:bCs w:val="0"/>
        <w:i w:val="0"/>
        <w:iCs w:val="0"/>
        <w:smallCaps w:val="0"/>
        <w:strike w:val="0"/>
        <w:color w:val="000000"/>
        <w:spacing w:val="3"/>
        <w:w w:val="100"/>
        <w:position w:val="0"/>
        <w:sz w:val="15"/>
        <w:szCs w:val="15"/>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4DF201A7"/>
    <w:multiLevelType w:val="hybridMultilevel"/>
    <w:tmpl w:val="0916D2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6898"/>
    <w:rsid w:val="000F6C90"/>
    <w:rsid w:val="001844EC"/>
    <w:rsid w:val="004E42B3"/>
    <w:rsid w:val="00676898"/>
    <w:rsid w:val="007C49C7"/>
    <w:rsid w:val="008C4E00"/>
    <w:rsid w:val="00EA43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676898"/>
    <w:pPr>
      <w:widowControl w:val="0"/>
      <w:spacing w:after="0" w:line="240" w:lineRule="auto"/>
    </w:pPr>
    <w:rPr>
      <w:rFonts w:ascii="Courier New" w:eastAsia="Courier New" w:hAnsi="Courier New" w:cs="Courier New"/>
      <w:color w:val="000000"/>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2"/>
    <w:rsid w:val="00676898"/>
    <w:rPr>
      <w:rFonts w:ascii="Times New Roman" w:eastAsia="Times New Roman" w:hAnsi="Times New Roman" w:cs="Times New Roman"/>
      <w:spacing w:val="7"/>
      <w:sz w:val="18"/>
      <w:szCs w:val="18"/>
      <w:shd w:val="clear" w:color="auto" w:fill="FFFFFF"/>
    </w:rPr>
  </w:style>
  <w:style w:type="character" w:customStyle="1" w:styleId="3">
    <w:name w:val="Основной текст (3)_"/>
    <w:basedOn w:val="a0"/>
    <w:link w:val="30"/>
    <w:rsid w:val="00676898"/>
    <w:rPr>
      <w:rFonts w:ascii="Times New Roman" w:eastAsia="Times New Roman" w:hAnsi="Times New Roman" w:cs="Times New Roman"/>
      <w:b/>
      <w:bCs/>
      <w:i/>
      <w:iCs/>
      <w:spacing w:val="-1"/>
      <w:sz w:val="23"/>
      <w:szCs w:val="23"/>
      <w:shd w:val="clear" w:color="auto" w:fill="FFFFFF"/>
    </w:rPr>
  </w:style>
  <w:style w:type="character" w:customStyle="1" w:styleId="4">
    <w:name w:val="Основной текст (4)_"/>
    <w:basedOn w:val="a0"/>
    <w:link w:val="40"/>
    <w:rsid w:val="00676898"/>
    <w:rPr>
      <w:rFonts w:ascii="Times New Roman" w:eastAsia="Times New Roman" w:hAnsi="Times New Roman" w:cs="Times New Roman"/>
      <w:b/>
      <w:bCs/>
      <w:i/>
      <w:iCs/>
      <w:spacing w:val="2"/>
      <w:sz w:val="18"/>
      <w:szCs w:val="18"/>
      <w:shd w:val="clear" w:color="auto" w:fill="FFFFFF"/>
    </w:rPr>
  </w:style>
  <w:style w:type="character" w:customStyle="1" w:styleId="5">
    <w:name w:val="Основной текст (5)_"/>
    <w:basedOn w:val="a0"/>
    <w:link w:val="50"/>
    <w:rsid w:val="00676898"/>
    <w:rPr>
      <w:rFonts w:ascii="Times New Roman" w:eastAsia="Times New Roman" w:hAnsi="Times New Roman" w:cs="Times New Roman"/>
      <w:b/>
      <w:bCs/>
      <w:sz w:val="29"/>
      <w:szCs w:val="29"/>
      <w:shd w:val="clear" w:color="auto" w:fill="FFFFFF"/>
    </w:rPr>
  </w:style>
  <w:style w:type="character" w:customStyle="1" w:styleId="1">
    <w:name w:val="Основной текст1"/>
    <w:basedOn w:val="a3"/>
    <w:rsid w:val="00676898"/>
    <w:rPr>
      <w:rFonts w:ascii="Times New Roman" w:eastAsia="Times New Roman" w:hAnsi="Times New Roman" w:cs="Times New Roman"/>
      <w:color w:val="000000"/>
      <w:spacing w:val="7"/>
      <w:w w:val="100"/>
      <w:position w:val="0"/>
      <w:sz w:val="18"/>
      <w:szCs w:val="18"/>
      <w:u w:val="single"/>
      <w:shd w:val="clear" w:color="auto" w:fill="FFFFFF"/>
      <w:lang w:val="uk-UA"/>
    </w:rPr>
  </w:style>
  <w:style w:type="character" w:customStyle="1" w:styleId="8">
    <w:name w:val="Основной текст (8)_"/>
    <w:basedOn w:val="a0"/>
    <w:link w:val="80"/>
    <w:rsid w:val="00676898"/>
    <w:rPr>
      <w:rFonts w:ascii="Franklin Gothic Book" w:eastAsia="Franklin Gothic Book" w:hAnsi="Franklin Gothic Book" w:cs="Franklin Gothic Book"/>
      <w:spacing w:val="8"/>
      <w:sz w:val="25"/>
      <w:szCs w:val="25"/>
      <w:shd w:val="clear" w:color="auto" w:fill="FFFFFF"/>
    </w:rPr>
  </w:style>
  <w:style w:type="paragraph" w:customStyle="1" w:styleId="2">
    <w:name w:val="Основной текст2"/>
    <w:basedOn w:val="a"/>
    <w:link w:val="a3"/>
    <w:rsid w:val="00676898"/>
    <w:pPr>
      <w:shd w:val="clear" w:color="auto" w:fill="FFFFFF"/>
      <w:spacing w:line="226" w:lineRule="exact"/>
      <w:jc w:val="both"/>
    </w:pPr>
    <w:rPr>
      <w:rFonts w:ascii="Times New Roman" w:eastAsia="Times New Roman" w:hAnsi="Times New Roman" w:cs="Times New Roman"/>
      <w:color w:val="auto"/>
      <w:spacing w:val="7"/>
      <w:sz w:val="18"/>
      <w:szCs w:val="18"/>
      <w:lang w:val="ru-RU" w:eastAsia="en-US"/>
    </w:rPr>
  </w:style>
  <w:style w:type="paragraph" w:customStyle="1" w:styleId="30">
    <w:name w:val="Основной текст (3)"/>
    <w:basedOn w:val="a"/>
    <w:link w:val="3"/>
    <w:rsid w:val="00676898"/>
    <w:pPr>
      <w:shd w:val="clear" w:color="auto" w:fill="FFFFFF"/>
      <w:spacing w:line="245" w:lineRule="exact"/>
      <w:jc w:val="right"/>
    </w:pPr>
    <w:rPr>
      <w:rFonts w:ascii="Times New Roman" w:eastAsia="Times New Roman" w:hAnsi="Times New Roman" w:cs="Times New Roman"/>
      <w:b/>
      <w:bCs/>
      <w:i/>
      <w:iCs/>
      <w:color w:val="auto"/>
      <w:spacing w:val="-1"/>
      <w:sz w:val="23"/>
      <w:szCs w:val="23"/>
      <w:lang w:val="ru-RU" w:eastAsia="en-US"/>
    </w:rPr>
  </w:style>
  <w:style w:type="paragraph" w:customStyle="1" w:styleId="40">
    <w:name w:val="Основной текст (4)"/>
    <w:basedOn w:val="a"/>
    <w:link w:val="4"/>
    <w:rsid w:val="00676898"/>
    <w:pPr>
      <w:shd w:val="clear" w:color="auto" w:fill="FFFFFF"/>
      <w:spacing w:line="245" w:lineRule="exact"/>
      <w:jc w:val="right"/>
    </w:pPr>
    <w:rPr>
      <w:rFonts w:ascii="Times New Roman" w:eastAsia="Times New Roman" w:hAnsi="Times New Roman" w:cs="Times New Roman"/>
      <w:b/>
      <w:bCs/>
      <w:i/>
      <w:iCs/>
      <w:color w:val="auto"/>
      <w:spacing w:val="2"/>
      <w:sz w:val="18"/>
      <w:szCs w:val="18"/>
      <w:lang w:val="ru-RU" w:eastAsia="en-US"/>
    </w:rPr>
  </w:style>
  <w:style w:type="paragraph" w:customStyle="1" w:styleId="50">
    <w:name w:val="Основной текст (5)"/>
    <w:basedOn w:val="a"/>
    <w:link w:val="5"/>
    <w:rsid w:val="00676898"/>
    <w:pPr>
      <w:shd w:val="clear" w:color="auto" w:fill="FFFFFF"/>
      <w:spacing w:before="300" w:line="451" w:lineRule="exact"/>
      <w:jc w:val="right"/>
    </w:pPr>
    <w:rPr>
      <w:rFonts w:ascii="Times New Roman" w:eastAsia="Times New Roman" w:hAnsi="Times New Roman" w:cs="Times New Roman"/>
      <w:b/>
      <w:bCs/>
      <w:color w:val="auto"/>
      <w:sz w:val="29"/>
      <w:szCs w:val="29"/>
      <w:lang w:val="ru-RU" w:eastAsia="en-US"/>
    </w:rPr>
  </w:style>
  <w:style w:type="paragraph" w:customStyle="1" w:styleId="80">
    <w:name w:val="Основной текст (8)"/>
    <w:basedOn w:val="a"/>
    <w:link w:val="8"/>
    <w:rsid w:val="00676898"/>
    <w:pPr>
      <w:shd w:val="clear" w:color="auto" w:fill="FFFFFF"/>
      <w:spacing w:line="0" w:lineRule="atLeast"/>
    </w:pPr>
    <w:rPr>
      <w:rFonts w:ascii="Franklin Gothic Book" w:eastAsia="Franklin Gothic Book" w:hAnsi="Franklin Gothic Book" w:cs="Franklin Gothic Book"/>
      <w:color w:val="auto"/>
      <w:spacing w:val="8"/>
      <w:sz w:val="25"/>
      <w:szCs w:val="25"/>
      <w:lang w:val="ru-RU" w:eastAsia="en-US"/>
    </w:rPr>
  </w:style>
  <w:style w:type="character" w:customStyle="1" w:styleId="a4">
    <w:name w:val="Подпись к таблице_"/>
    <w:basedOn w:val="a0"/>
    <w:link w:val="a5"/>
    <w:rsid w:val="00676898"/>
    <w:rPr>
      <w:rFonts w:ascii="Times New Roman" w:eastAsia="Times New Roman" w:hAnsi="Times New Roman" w:cs="Times New Roman"/>
      <w:b/>
      <w:bCs/>
      <w:spacing w:val="-1"/>
      <w:sz w:val="18"/>
      <w:szCs w:val="18"/>
      <w:shd w:val="clear" w:color="auto" w:fill="FFFFFF"/>
    </w:rPr>
  </w:style>
  <w:style w:type="paragraph" w:customStyle="1" w:styleId="a5">
    <w:name w:val="Подпись к таблице"/>
    <w:basedOn w:val="a"/>
    <w:link w:val="a4"/>
    <w:rsid w:val="00676898"/>
    <w:pPr>
      <w:shd w:val="clear" w:color="auto" w:fill="FFFFFF"/>
      <w:spacing w:line="0" w:lineRule="atLeast"/>
    </w:pPr>
    <w:rPr>
      <w:rFonts w:ascii="Times New Roman" w:eastAsia="Times New Roman" w:hAnsi="Times New Roman" w:cs="Times New Roman"/>
      <w:b/>
      <w:bCs/>
      <w:color w:val="auto"/>
      <w:spacing w:val="-1"/>
      <w:sz w:val="18"/>
      <w:szCs w:val="18"/>
      <w:lang w:val="ru-RU" w:eastAsia="en-US"/>
    </w:rPr>
  </w:style>
  <w:style w:type="paragraph" w:styleId="a6">
    <w:name w:val="List Paragraph"/>
    <w:basedOn w:val="a"/>
    <w:uiPriority w:val="34"/>
    <w:qFormat/>
    <w:rsid w:val="00EA43A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676898"/>
    <w:pPr>
      <w:widowControl w:val="0"/>
      <w:spacing w:after="0" w:line="240" w:lineRule="auto"/>
    </w:pPr>
    <w:rPr>
      <w:rFonts w:ascii="Courier New" w:eastAsia="Courier New" w:hAnsi="Courier New" w:cs="Courier New"/>
      <w:color w:val="000000"/>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2"/>
    <w:rsid w:val="00676898"/>
    <w:rPr>
      <w:rFonts w:ascii="Times New Roman" w:eastAsia="Times New Roman" w:hAnsi="Times New Roman" w:cs="Times New Roman"/>
      <w:spacing w:val="7"/>
      <w:sz w:val="18"/>
      <w:szCs w:val="18"/>
      <w:shd w:val="clear" w:color="auto" w:fill="FFFFFF"/>
    </w:rPr>
  </w:style>
  <w:style w:type="character" w:customStyle="1" w:styleId="3">
    <w:name w:val="Основной текст (3)_"/>
    <w:basedOn w:val="a0"/>
    <w:link w:val="30"/>
    <w:rsid w:val="00676898"/>
    <w:rPr>
      <w:rFonts w:ascii="Times New Roman" w:eastAsia="Times New Roman" w:hAnsi="Times New Roman" w:cs="Times New Roman"/>
      <w:b/>
      <w:bCs/>
      <w:i/>
      <w:iCs/>
      <w:spacing w:val="-1"/>
      <w:sz w:val="23"/>
      <w:szCs w:val="23"/>
      <w:shd w:val="clear" w:color="auto" w:fill="FFFFFF"/>
    </w:rPr>
  </w:style>
  <w:style w:type="character" w:customStyle="1" w:styleId="4">
    <w:name w:val="Основной текст (4)_"/>
    <w:basedOn w:val="a0"/>
    <w:link w:val="40"/>
    <w:rsid w:val="00676898"/>
    <w:rPr>
      <w:rFonts w:ascii="Times New Roman" w:eastAsia="Times New Roman" w:hAnsi="Times New Roman" w:cs="Times New Roman"/>
      <w:b/>
      <w:bCs/>
      <w:i/>
      <w:iCs/>
      <w:spacing w:val="2"/>
      <w:sz w:val="18"/>
      <w:szCs w:val="18"/>
      <w:shd w:val="clear" w:color="auto" w:fill="FFFFFF"/>
    </w:rPr>
  </w:style>
  <w:style w:type="character" w:customStyle="1" w:styleId="5">
    <w:name w:val="Основной текст (5)_"/>
    <w:basedOn w:val="a0"/>
    <w:link w:val="50"/>
    <w:rsid w:val="00676898"/>
    <w:rPr>
      <w:rFonts w:ascii="Times New Roman" w:eastAsia="Times New Roman" w:hAnsi="Times New Roman" w:cs="Times New Roman"/>
      <w:b/>
      <w:bCs/>
      <w:sz w:val="29"/>
      <w:szCs w:val="29"/>
      <w:shd w:val="clear" w:color="auto" w:fill="FFFFFF"/>
    </w:rPr>
  </w:style>
  <w:style w:type="character" w:customStyle="1" w:styleId="1">
    <w:name w:val="Основной текст1"/>
    <w:basedOn w:val="a3"/>
    <w:rsid w:val="00676898"/>
    <w:rPr>
      <w:rFonts w:ascii="Times New Roman" w:eastAsia="Times New Roman" w:hAnsi="Times New Roman" w:cs="Times New Roman"/>
      <w:color w:val="000000"/>
      <w:spacing w:val="7"/>
      <w:w w:val="100"/>
      <w:position w:val="0"/>
      <w:sz w:val="18"/>
      <w:szCs w:val="18"/>
      <w:u w:val="single"/>
      <w:shd w:val="clear" w:color="auto" w:fill="FFFFFF"/>
      <w:lang w:val="uk-UA"/>
    </w:rPr>
  </w:style>
  <w:style w:type="character" w:customStyle="1" w:styleId="8">
    <w:name w:val="Основной текст (8)_"/>
    <w:basedOn w:val="a0"/>
    <w:link w:val="80"/>
    <w:rsid w:val="00676898"/>
    <w:rPr>
      <w:rFonts w:ascii="Franklin Gothic Book" w:eastAsia="Franklin Gothic Book" w:hAnsi="Franklin Gothic Book" w:cs="Franklin Gothic Book"/>
      <w:spacing w:val="8"/>
      <w:sz w:val="25"/>
      <w:szCs w:val="25"/>
      <w:shd w:val="clear" w:color="auto" w:fill="FFFFFF"/>
    </w:rPr>
  </w:style>
  <w:style w:type="paragraph" w:customStyle="1" w:styleId="2">
    <w:name w:val="Основной текст2"/>
    <w:basedOn w:val="a"/>
    <w:link w:val="a3"/>
    <w:rsid w:val="00676898"/>
    <w:pPr>
      <w:shd w:val="clear" w:color="auto" w:fill="FFFFFF"/>
      <w:spacing w:line="226" w:lineRule="exact"/>
      <w:jc w:val="both"/>
    </w:pPr>
    <w:rPr>
      <w:rFonts w:ascii="Times New Roman" w:eastAsia="Times New Roman" w:hAnsi="Times New Roman" w:cs="Times New Roman"/>
      <w:color w:val="auto"/>
      <w:spacing w:val="7"/>
      <w:sz w:val="18"/>
      <w:szCs w:val="18"/>
      <w:lang w:val="ru-RU" w:eastAsia="en-US"/>
    </w:rPr>
  </w:style>
  <w:style w:type="paragraph" w:customStyle="1" w:styleId="30">
    <w:name w:val="Основной текст (3)"/>
    <w:basedOn w:val="a"/>
    <w:link w:val="3"/>
    <w:rsid w:val="00676898"/>
    <w:pPr>
      <w:shd w:val="clear" w:color="auto" w:fill="FFFFFF"/>
      <w:spacing w:line="245" w:lineRule="exact"/>
      <w:jc w:val="right"/>
    </w:pPr>
    <w:rPr>
      <w:rFonts w:ascii="Times New Roman" w:eastAsia="Times New Roman" w:hAnsi="Times New Roman" w:cs="Times New Roman"/>
      <w:b/>
      <w:bCs/>
      <w:i/>
      <w:iCs/>
      <w:color w:val="auto"/>
      <w:spacing w:val="-1"/>
      <w:sz w:val="23"/>
      <w:szCs w:val="23"/>
      <w:lang w:val="ru-RU" w:eastAsia="en-US"/>
    </w:rPr>
  </w:style>
  <w:style w:type="paragraph" w:customStyle="1" w:styleId="40">
    <w:name w:val="Основной текст (4)"/>
    <w:basedOn w:val="a"/>
    <w:link w:val="4"/>
    <w:rsid w:val="00676898"/>
    <w:pPr>
      <w:shd w:val="clear" w:color="auto" w:fill="FFFFFF"/>
      <w:spacing w:line="245" w:lineRule="exact"/>
      <w:jc w:val="right"/>
    </w:pPr>
    <w:rPr>
      <w:rFonts w:ascii="Times New Roman" w:eastAsia="Times New Roman" w:hAnsi="Times New Roman" w:cs="Times New Roman"/>
      <w:b/>
      <w:bCs/>
      <w:i/>
      <w:iCs/>
      <w:color w:val="auto"/>
      <w:spacing w:val="2"/>
      <w:sz w:val="18"/>
      <w:szCs w:val="18"/>
      <w:lang w:val="ru-RU" w:eastAsia="en-US"/>
    </w:rPr>
  </w:style>
  <w:style w:type="paragraph" w:customStyle="1" w:styleId="50">
    <w:name w:val="Основной текст (5)"/>
    <w:basedOn w:val="a"/>
    <w:link w:val="5"/>
    <w:rsid w:val="00676898"/>
    <w:pPr>
      <w:shd w:val="clear" w:color="auto" w:fill="FFFFFF"/>
      <w:spacing w:before="300" w:line="451" w:lineRule="exact"/>
      <w:jc w:val="right"/>
    </w:pPr>
    <w:rPr>
      <w:rFonts w:ascii="Times New Roman" w:eastAsia="Times New Roman" w:hAnsi="Times New Roman" w:cs="Times New Roman"/>
      <w:b/>
      <w:bCs/>
      <w:color w:val="auto"/>
      <w:sz w:val="29"/>
      <w:szCs w:val="29"/>
      <w:lang w:val="ru-RU" w:eastAsia="en-US"/>
    </w:rPr>
  </w:style>
  <w:style w:type="paragraph" w:customStyle="1" w:styleId="80">
    <w:name w:val="Основной текст (8)"/>
    <w:basedOn w:val="a"/>
    <w:link w:val="8"/>
    <w:rsid w:val="00676898"/>
    <w:pPr>
      <w:shd w:val="clear" w:color="auto" w:fill="FFFFFF"/>
      <w:spacing w:line="0" w:lineRule="atLeast"/>
    </w:pPr>
    <w:rPr>
      <w:rFonts w:ascii="Franklin Gothic Book" w:eastAsia="Franklin Gothic Book" w:hAnsi="Franklin Gothic Book" w:cs="Franklin Gothic Book"/>
      <w:color w:val="auto"/>
      <w:spacing w:val="8"/>
      <w:sz w:val="25"/>
      <w:szCs w:val="25"/>
      <w:lang w:val="ru-RU" w:eastAsia="en-US"/>
    </w:rPr>
  </w:style>
  <w:style w:type="character" w:customStyle="1" w:styleId="a4">
    <w:name w:val="Подпись к таблице_"/>
    <w:basedOn w:val="a0"/>
    <w:link w:val="a5"/>
    <w:rsid w:val="00676898"/>
    <w:rPr>
      <w:rFonts w:ascii="Times New Roman" w:eastAsia="Times New Roman" w:hAnsi="Times New Roman" w:cs="Times New Roman"/>
      <w:b/>
      <w:bCs/>
      <w:spacing w:val="-1"/>
      <w:sz w:val="18"/>
      <w:szCs w:val="18"/>
      <w:shd w:val="clear" w:color="auto" w:fill="FFFFFF"/>
    </w:rPr>
  </w:style>
  <w:style w:type="paragraph" w:customStyle="1" w:styleId="a5">
    <w:name w:val="Подпись к таблице"/>
    <w:basedOn w:val="a"/>
    <w:link w:val="a4"/>
    <w:rsid w:val="00676898"/>
    <w:pPr>
      <w:shd w:val="clear" w:color="auto" w:fill="FFFFFF"/>
      <w:spacing w:line="0" w:lineRule="atLeast"/>
    </w:pPr>
    <w:rPr>
      <w:rFonts w:ascii="Times New Roman" w:eastAsia="Times New Roman" w:hAnsi="Times New Roman" w:cs="Times New Roman"/>
      <w:b/>
      <w:bCs/>
      <w:color w:val="auto"/>
      <w:spacing w:val="-1"/>
      <w:sz w:val="18"/>
      <w:szCs w:val="18"/>
      <w:lang w:val="ru-RU" w:eastAsia="en-US"/>
    </w:rPr>
  </w:style>
  <w:style w:type="paragraph" w:styleId="a6">
    <w:name w:val="List Paragraph"/>
    <w:basedOn w:val="a"/>
    <w:uiPriority w:val="34"/>
    <w:qFormat/>
    <w:rsid w:val="00EA43A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5</Pages>
  <Words>1509</Words>
  <Characters>8602</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10091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dcterms:created xsi:type="dcterms:W3CDTF">2015-12-15T09:18:00Z</dcterms:created>
  <dcterms:modified xsi:type="dcterms:W3CDTF">2015-12-18T08:49:00Z</dcterms:modified>
</cp:coreProperties>
</file>